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84" w:rsidRDefault="000F5E84">
      <w:pPr>
        <w:rPr>
          <w:rFonts w:ascii="Calibri" w:eastAsia="Calibri" w:hAnsi="Calibri" w:cs="Calibri"/>
        </w:rPr>
      </w:pPr>
    </w:p>
    <w:p w:rsidR="000F5E84" w:rsidRDefault="00030E40">
      <w:pPr>
        <w:jc w:val="center"/>
        <w:rPr>
          <w:rFonts w:ascii="Calibri" w:eastAsia="Calibri" w:hAnsi="Calibri" w:cs="Calibri"/>
          <w:b/>
          <w:sz w:val="24"/>
        </w:rPr>
      </w:pPr>
      <w:r>
        <w:rPr>
          <w:rFonts w:ascii="Calibri" w:eastAsia="Calibri" w:hAnsi="Calibri" w:cs="Calibri"/>
          <w:b/>
          <w:sz w:val="24"/>
        </w:rPr>
        <w:t>« Igno</w:t>
      </w:r>
      <w:r>
        <w:rPr>
          <w:rFonts w:ascii="Calibri" w:eastAsia="Calibri" w:hAnsi="Calibri" w:cs="Calibri"/>
          <w:b/>
          <w:sz w:val="24"/>
        </w:rPr>
        <w:t>rance=</w:t>
      </w:r>
      <w:proofErr w:type="spellStart"/>
      <w:r>
        <w:rPr>
          <w:rFonts w:ascii="Calibri" w:eastAsia="Calibri" w:hAnsi="Calibri" w:cs="Calibri"/>
          <w:b/>
          <w:sz w:val="24"/>
        </w:rPr>
        <w:t>fear</w:t>
      </w:r>
      <w:proofErr w:type="spellEnd"/>
      <w:r>
        <w:rPr>
          <w:rFonts w:ascii="Calibri" w:eastAsia="Calibri" w:hAnsi="Calibri" w:cs="Calibri"/>
          <w:b/>
          <w:sz w:val="24"/>
        </w:rPr>
        <w:t>, Silence=</w:t>
      </w:r>
      <w:proofErr w:type="spellStart"/>
      <w:r>
        <w:rPr>
          <w:rFonts w:ascii="Calibri" w:eastAsia="Calibri" w:hAnsi="Calibri" w:cs="Calibri"/>
          <w:b/>
          <w:sz w:val="24"/>
        </w:rPr>
        <w:t>Death</w:t>
      </w:r>
      <w:proofErr w:type="spellEnd"/>
      <w:r>
        <w:rPr>
          <w:rFonts w:ascii="Calibri" w:eastAsia="Calibri" w:hAnsi="Calibri" w:cs="Calibri"/>
          <w:b/>
          <w:sz w:val="24"/>
        </w:rPr>
        <w:t>» de KEITH HARING</w:t>
      </w:r>
    </w:p>
    <w:p w:rsidR="000F5E84" w:rsidRDefault="000F5E84">
      <w:pPr>
        <w:jc w:val="center"/>
        <w:rPr>
          <w:rFonts w:ascii="Calibri" w:eastAsia="Calibri" w:hAnsi="Calibri" w:cs="Calibri"/>
          <w:b/>
          <w:sz w:val="24"/>
        </w:rPr>
      </w:pPr>
      <w:r>
        <w:object w:dxaOrig="6296" w:dyaOrig="3503">
          <v:rect id="rectole0000000003" o:spid="_x0000_i1025" style="width:315pt;height:175.5pt" o:ole="" o:preferrelative="t" stroked="f">
            <v:imagedata r:id="rId8" o:title=""/>
          </v:rect>
          <o:OLEObject Type="Embed" ProgID="StaticMetafile" ShapeID="rectole0000000003" DrawAspect="Content" ObjectID="_1492588170" r:id="rId9"/>
        </w:object>
      </w:r>
    </w:p>
    <w:p w:rsidR="000F5E84" w:rsidRDefault="00030E40">
      <w:pPr>
        <w:ind w:left="1440"/>
        <w:rPr>
          <w:rFonts w:ascii="Comic Sans MS" w:eastAsia="Comic Sans MS" w:hAnsi="Comic Sans MS" w:cs="Comic Sans MS"/>
          <w:color w:val="222222"/>
          <w:sz w:val="24"/>
          <w:shd w:val="clear" w:color="auto" w:fill="FFFFFF"/>
        </w:rPr>
      </w:pPr>
      <w:r>
        <w:rPr>
          <w:rFonts w:ascii="Comic Sans MS" w:eastAsia="Comic Sans MS" w:hAnsi="Comic Sans MS" w:cs="Comic Sans MS"/>
          <w:color w:val="222222"/>
          <w:sz w:val="24"/>
          <w:shd w:val="clear" w:color="auto" w:fill="FFFFFF"/>
        </w:rPr>
        <w:t xml:space="preserve">Keith </w:t>
      </w:r>
      <w:proofErr w:type="spellStart"/>
      <w:r>
        <w:rPr>
          <w:rFonts w:ascii="Comic Sans MS" w:eastAsia="Comic Sans MS" w:hAnsi="Comic Sans MS" w:cs="Comic Sans MS"/>
          <w:color w:val="222222"/>
          <w:sz w:val="24"/>
          <w:shd w:val="clear" w:color="auto" w:fill="FFFFFF"/>
        </w:rPr>
        <w:t>Haring</w:t>
      </w:r>
      <w:proofErr w:type="spellEnd"/>
    </w:p>
    <w:p w:rsidR="000F5E84" w:rsidRDefault="00030E40">
      <w:pPr>
        <w:rPr>
          <w:rFonts w:ascii="Calibri" w:eastAsia="Calibri" w:hAnsi="Calibri" w:cs="Calibri"/>
          <w:b/>
          <w:sz w:val="24"/>
        </w:rPr>
      </w:pPr>
      <w:r>
        <w:rPr>
          <w:rFonts w:ascii="Calibri" w:eastAsia="Calibri" w:hAnsi="Calibri" w:cs="Calibri"/>
          <w:b/>
          <w:sz w:val="24"/>
        </w:rPr>
        <w:t>Synthèse :</w:t>
      </w:r>
    </w:p>
    <w:tbl>
      <w:tblPr>
        <w:tblW w:w="0" w:type="auto"/>
        <w:tblInd w:w="98" w:type="dxa"/>
        <w:tblCellMar>
          <w:left w:w="10" w:type="dxa"/>
          <w:right w:w="10" w:type="dxa"/>
        </w:tblCellMar>
        <w:tblLook w:val="0000"/>
      </w:tblPr>
      <w:tblGrid>
        <w:gridCol w:w="4431"/>
        <w:gridCol w:w="4759"/>
      </w:tblGrid>
      <w:tr w:rsidR="000F5E84">
        <w:tblPrEx>
          <w:tblCellMar>
            <w:top w:w="0" w:type="dxa"/>
            <w:bottom w:w="0" w:type="dxa"/>
          </w:tblCellMar>
        </w:tblPrEx>
        <w:trPr>
          <w:trHeight w:val="1"/>
        </w:trPr>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b/>
                <w:sz w:val="24"/>
              </w:rPr>
              <w:t>Nom de l’œuvre :</w:t>
            </w:r>
          </w:p>
        </w:tc>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sz w:val="24"/>
              </w:rPr>
              <w:t>ARRETER LE SIDA</w:t>
            </w:r>
          </w:p>
        </w:tc>
      </w:tr>
      <w:tr w:rsidR="000F5E84">
        <w:tblPrEx>
          <w:tblCellMar>
            <w:top w:w="0" w:type="dxa"/>
            <w:bottom w:w="0" w:type="dxa"/>
          </w:tblCellMar>
        </w:tblPrEx>
        <w:trPr>
          <w:trHeight w:val="1"/>
        </w:trPr>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b/>
                <w:sz w:val="24"/>
              </w:rPr>
              <w:t>Auteurs :</w:t>
            </w:r>
          </w:p>
        </w:tc>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color w:val="222222"/>
                <w:sz w:val="24"/>
                <w:shd w:val="clear" w:color="auto" w:fill="FFFFFF"/>
              </w:rPr>
              <w:t xml:space="preserve">Keith </w:t>
            </w:r>
            <w:proofErr w:type="spellStart"/>
            <w:r>
              <w:rPr>
                <w:rFonts w:ascii="Calibri" w:eastAsia="Calibri" w:hAnsi="Calibri" w:cs="Calibri"/>
                <w:color w:val="222222"/>
                <w:sz w:val="24"/>
                <w:shd w:val="clear" w:color="auto" w:fill="FFFFFF"/>
              </w:rPr>
              <w:t>Haring</w:t>
            </w:r>
            <w:proofErr w:type="spellEnd"/>
          </w:p>
        </w:tc>
      </w:tr>
      <w:tr w:rsidR="000F5E84">
        <w:tblPrEx>
          <w:tblCellMar>
            <w:top w:w="0" w:type="dxa"/>
            <w:bottom w:w="0" w:type="dxa"/>
          </w:tblCellMar>
        </w:tblPrEx>
        <w:trPr>
          <w:trHeight w:val="1"/>
        </w:trPr>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b/>
                <w:sz w:val="24"/>
              </w:rPr>
              <w:t>Date de l’œuvre :</w:t>
            </w:r>
          </w:p>
        </w:tc>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sz w:val="24"/>
              </w:rPr>
              <w:t>1989</w:t>
            </w:r>
          </w:p>
        </w:tc>
      </w:tr>
      <w:tr w:rsidR="000F5E84">
        <w:tblPrEx>
          <w:tblCellMar>
            <w:top w:w="0" w:type="dxa"/>
            <w:bottom w:w="0" w:type="dxa"/>
          </w:tblCellMar>
        </w:tblPrEx>
        <w:trPr>
          <w:trHeight w:val="1"/>
        </w:trPr>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b/>
                <w:sz w:val="24"/>
              </w:rPr>
              <w:t>Domaine artistique :</w:t>
            </w:r>
          </w:p>
        </w:tc>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sz w:val="24"/>
              </w:rPr>
              <w:t>Les arts visuels</w:t>
            </w:r>
          </w:p>
        </w:tc>
      </w:tr>
      <w:tr w:rsidR="000F5E84">
        <w:tblPrEx>
          <w:tblCellMar>
            <w:top w:w="0" w:type="dxa"/>
            <w:bottom w:w="0" w:type="dxa"/>
          </w:tblCellMar>
        </w:tblPrEx>
        <w:trPr>
          <w:trHeight w:val="1"/>
        </w:trPr>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b/>
                <w:sz w:val="24"/>
              </w:rPr>
              <w:t>Technique de l’œuvre :</w:t>
            </w:r>
          </w:p>
        </w:tc>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sz w:val="24"/>
              </w:rPr>
              <w:t>affiche</w:t>
            </w:r>
          </w:p>
        </w:tc>
      </w:tr>
      <w:tr w:rsidR="000F5E84">
        <w:tblPrEx>
          <w:tblCellMar>
            <w:top w:w="0" w:type="dxa"/>
            <w:bottom w:w="0" w:type="dxa"/>
          </w:tblCellMar>
        </w:tblPrEx>
        <w:trPr>
          <w:trHeight w:val="1"/>
        </w:trPr>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b/>
                <w:sz w:val="24"/>
              </w:rPr>
              <w:t>Sens de l’œuvre :</w:t>
            </w:r>
          </w:p>
        </w:tc>
        <w:tc>
          <w:tcPr>
            <w:tcW w:w="5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E84" w:rsidRDefault="00030E40">
            <w:pPr>
              <w:spacing w:after="0" w:line="240" w:lineRule="auto"/>
              <w:rPr>
                <w:rFonts w:ascii="Calibri" w:eastAsia="Calibri" w:hAnsi="Calibri" w:cs="Calibri"/>
              </w:rPr>
            </w:pPr>
            <w:r>
              <w:rPr>
                <w:rFonts w:ascii="Calibri" w:eastAsia="Calibri" w:hAnsi="Calibri" w:cs="Calibri"/>
                <w:sz w:val="24"/>
              </w:rPr>
              <w:t>Engagements :humaniste ; social et politique</w:t>
            </w:r>
          </w:p>
        </w:tc>
      </w:tr>
    </w:tbl>
    <w:p w:rsidR="000F5E84" w:rsidRDefault="000F5E84">
      <w:pPr>
        <w:rPr>
          <w:rFonts w:ascii="Calibri" w:eastAsia="Calibri" w:hAnsi="Calibri" w:cs="Calibri"/>
          <w:b/>
          <w:sz w:val="24"/>
        </w:rPr>
      </w:pPr>
    </w:p>
    <w:p w:rsidR="000F5E84" w:rsidRDefault="00030E40">
      <w:pPr>
        <w:rPr>
          <w:rFonts w:ascii="Calibri" w:eastAsia="Calibri" w:hAnsi="Calibri" w:cs="Calibri"/>
          <w:b/>
          <w:sz w:val="24"/>
        </w:rPr>
      </w:pPr>
      <w:r>
        <w:rPr>
          <w:rFonts w:ascii="Calibri" w:eastAsia="Calibri" w:hAnsi="Calibri" w:cs="Calibri"/>
          <w:b/>
          <w:sz w:val="24"/>
        </w:rPr>
        <w:t xml:space="preserve"> </w:t>
      </w:r>
    </w:p>
    <w:p w:rsidR="000F5E84" w:rsidRDefault="000F5E84">
      <w:pPr>
        <w:rPr>
          <w:rFonts w:ascii="Calibri" w:eastAsia="Calibri" w:hAnsi="Calibri" w:cs="Calibri"/>
          <w:b/>
          <w:sz w:val="24"/>
        </w:rPr>
      </w:pPr>
    </w:p>
    <w:p w:rsidR="00C32D74" w:rsidRDefault="00C32D74">
      <w:pPr>
        <w:rPr>
          <w:rFonts w:ascii="Times New Roman" w:eastAsia="Times New Roman" w:hAnsi="Times New Roman" w:cs="Times New Roman"/>
          <w:b/>
          <w:sz w:val="27"/>
        </w:rPr>
      </w:pPr>
      <w:r>
        <w:rPr>
          <w:rFonts w:ascii="Times New Roman" w:eastAsia="Times New Roman" w:hAnsi="Times New Roman" w:cs="Times New Roman"/>
          <w:b/>
          <w:sz w:val="27"/>
        </w:rPr>
        <w:br w:type="page"/>
      </w:r>
    </w:p>
    <w:p w:rsidR="000F5E84" w:rsidRDefault="00030E40">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b/>
          <w:sz w:val="27"/>
        </w:rPr>
        <w:lastRenderedPageBreak/>
        <w:t xml:space="preserve">Etude de l’œuvre : </w:t>
      </w:r>
      <w:r>
        <w:rPr>
          <w:rFonts w:ascii="Calibri" w:eastAsia="Calibri" w:hAnsi="Calibri" w:cs="Calibri"/>
          <w:b/>
          <w:sz w:val="24"/>
        </w:rPr>
        <w:t>« Ignorance=</w:t>
      </w:r>
      <w:proofErr w:type="spellStart"/>
      <w:r>
        <w:rPr>
          <w:rFonts w:ascii="Calibri" w:eastAsia="Calibri" w:hAnsi="Calibri" w:cs="Calibri"/>
          <w:b/>
          <w:sz w:val="24"/>
        </w:rPr>
        <w:t>fear</w:t>
      </w:r>
      <w:proofErr w:type="spellEnd"/>
      <w:r>
        <w:rPr>
          <w:rFonts w:ascii="Calibri" w:eastAsia="Calibri" w:hAnsi="Calibri" w:cs="Calibri"/>
          <w:b/>
          <w:sz w:val="24"/>
        </w:rPr>
        <w:t>, Silence=</w:t>
      </w:r>
      <w:proofErr w:type="spellStart"/>
      <w:r>
        <w:rPr>
          <w:rFonts w:ascii="Calibri" w:eastAsia="Calibri" w:hAnsi="Calibri" w:cs="Calibri"/>
          <w:b/>
          <w:sz w:val="24"/>
        </w:rPr>
        <w:t>Death</w:t>
      </w:r>
      <w:proofErr w:type="spellEnd"/>
      <w:r>
        <w:rPr>
          <w:rFonts w:ascii="Calibri" w:eastAsia="Calibri" w:hAnsi="Calibri" w:cs="Calibri"/>
          <w:b/>
          <w:sz w:val="24"/>
        </w:rPr>
        <w:t>»</w:t>
      </w:r>
    </w:p>
    <w:p w:rsidR="000F5E84" w:rsidRDefault="00030E40">
      <w:pPr>
        <w:spacing w:before="100" w:after="0" w:line="240" w:lineRule="auto"/>
        <w:ind w:left="360"/>
        <w:rPr>
          <w:rFonts w:ascii="Times New Roman" w:eastAsia="Times New Roman" w:hAnsi="Times New Roman" w:cs="Times New Roman"/>
          <w:sz w:val="24"/>
        </w:rPr>
      </w:pPr>
      <w:r>
        <w:rPr>
          <w:rFonts w:ascii="Times New Roman" w:eastAsia="Times New Roman" w:hAnsi="Times New Roman" w:cs="Times New Roman"/>
          <w:b/>
          <w:color w:val="FF0000"/>
          <w:sz w:val="24"/>
        </w:rPr>
        <w:t>I-Présenter l’œuvre</w:t>
      </w:r>
    </w:p>
    <w:p w:rsidR="000F5E84" w:rsidRDefault="00030E40">
      <w:pPr>
        <w:numPr>
          <w:ilvl w:val="0"/>
          <w:numId w:val="13"/>
        </w:numPr>
        <w:tabs>
          <w:tab w:val="left" w:pos="1440"/>
        </w:tabs>
        <w:spacing w:before="100"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b/>
          <w:color w:val="FF0000"/>
          <w:sz w:val="24"/>
        </w:rPr>
        <w:t xml:space="preserve">L’œuvre : </w:t>
      </w:r>
    </w:p>
    <w:p w:rsidR="000F5E84" w:rsidRDefault="00030E40">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Titre : </w:t>
      </w:r>
      <w:r w:rsidR="006F52AC">
        <w:rPr>
          <w:rFonts w:ascii="Calibri" w:eastAsia="Calibri" w:hAnsi="Calibri" w:cs="Calibri"/>
          <w:b/>
          <w:sz w:val="24"/>
        </w:rPr>
        <w:t>« Ignorance=</w:t>
      </w:r>
      <w:proofErr w:type="spellStart"/>
      <w:r w:rsidR="006F52AC">
        <w:rPr>
          <w:rFonts w:ascii="Calibri" w:eastAsia="Calibri" w:hAnsi="Calibri" w:cs="Calibri"/>
          <w:b/>
          <w:sz w:val="24"/>
        </w:rPr>
        <w:t>fear</w:t>
      </w:r>
      <w:proofErr w:type="spellEnd"/>
      <w:r w:rsidR="006F52AC">
        <w:rPr>
          <w:rFonts w:ascii="Calibri" w:eastAsia="Calibri" w:hAnsi="Calibri" w:cs="Calibri"/>
          <w:b/>
          <w:sz w:val="24"/>
        </w:rPr>
        <w:t>, Silence=</w:t>
      </w:r>
      <w:proofErr w:type="spellStart"/>
      <w:r w:rsidR="006F52AC">
        <w:rPr>
          <w:rFonts w:ascii="Calibri" w:eastAsia="Calibri" w:hAnsi="Calibri" w:cs="Calibri"/>
          <w:b/>
          <w:sz w:val="24"/>
        </w:rPr>
        <w:t>Death</w:t>
      </w:r>
      <w:proofErr w:type="spellEnd"/>
      <w:r w:rsidR="006F52AC">
        <w:rPr>
          <w:rFonts w:ascii="Calibri" w:eastAsia="Calibri" w:hAnsi="Calibri" w:cs="Calibri"/>
          <w:b/>
          <w:sz w:val="24"/>
        </w:rPr>
        <w:t xml:space="preserve">» </w:t>
      </w:r>
      <w:r>
        <w:rPr>
          <w:rFonts w:ascii="Times New Roman" w:eastAsia="Times New Roman" w:hAnsi="Times New Roman" w:cs="Times New Roman"/>
          <w:b/>
          <w:sz w:val="24"/>
        </w:rPr>
        <w:t xml:space="preserve">Date de création : </w:t>
      </w:r>
      <w:r w:rsidR="006F52AC">
        <w:rPr>
          <w:rFonts w:ascii="Times New Roman" w:eastAsia="Times New Roman" w:hAnsi="Times New Roman" w:cs="Times New Roman"/>
          <w:sz w:val="24"/>
        </w:rPr>
        <w:t xml:space="preserve">1989 </w:t>
      </w:r>
      <w:r>
        <w:rPr>
          <w:rFonts w:ascii="Times New Roman" w:eastAsia="Times New Roman" w:hAnsi="Times New Roman" w:cs="Times New Roman"/>
          <w:b/>
          <w:sz w:val="24"/>
        </w:rPr>
        <w:t>Domaine artistique :</w:t>
      </w:r>
      <w:r>
        <w:rPr>
          <w:rFonts w:ascii="Times New Roman" w:eastAsia="Times New Roman" w:hAnsi="Times New Roman" w:cs="Times New Roman"/>
          <w:sz w:val="24"/>
        </w:rPr>
        <w:t xml:space="preserve"> Art Visuel</w:t>
      </w:r>
    </w:p>
    <w:p w:rsidR="000F5E84" w:rsidRDefault="00030E40">
      <w:pPr>
        <w:numPr>
          <w:ilvl w:val="0"/>
          <w:numId w:val="14"/>
        </w:numPr>
        <w:tabs>
          <w:tab w:val="left" w:pos="1440"/>
        </w:tabs>
        <w:spacing w:before="100"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b/>
          <w:color w:val="FF0000"/>
          <w:sz w:val="24"/>
        </w:rPr>
        <w:t>L’ auteur</w:t>
      </w:r>
    </w:p>
    <w:p w:rsidR="000F5E84" w:rsidRPr="006F52AC" w:rsidRDefault="00030E40" w:rsidP="006F52AC">
      <w:pPr>
        <w:spacing w:after="0" w:line="240" w:lineRule="auto"/>
        <w:rPr>
          <w:rFonts w:ascii="Comic Sans MS" w:eastAsia="Times New Roman" w:hAnsi="Comic Sans MS" w:cs="Times New Roman"/>
          <w:sz w:val="18"/>
          <w:szCs w:val="18"/>
        </w:rPr>
      </w:pPr>
      <w:r w:rsidRPr="006F52AC">
        <w:rPr>
          <w:rFonts w:ascii="Comic Sans MS" w:eastAsia="Times New Roman" w:hAnsi="Comic Sans MS" w:cs="Times New Roman"/>
          <w:b/>
          <w:sz w:val="18"/>
          <w:szCs w:val="18"/>
        </w:rPr>
        <w:t xml:space="preserve">Biographie de l’ auteur : </w:t>
      </w:r>
    </w:p>
    <w:p w:rsidR="000F5E84" w:rsidRPr="006F52AC" w:rsidRDefault="00030E40" w:rsidP="006F52AC">
      <w:pPr>
        <w:spacing w:after="0" w:line="240" w:lineRule="auto"/>
        <w:rPr>
          <w:rFonts w:ascii="Comic Sans MS" w:eastAsia="Comic Sans MS" w:hAnsi="Comic Sans MS" w:cs="Comic Sans MS"/>
          <w:color w:val="000000"/>
          <w:sz w:val="18"/>
          <w:szCs w:val="18"/>
        </w:rPr>
      </w:pPr>
      <w:r w:rsidRPr="006F52AC">
        <w:rPr>
          <w:rFonts w:ascii="Comic Sans MS" w:eastAsia="Comic Sans MS" w:hAnsi="Comic Sans MS" w:cs="Comic Sans MS"/>
          <w:b/>
          <w:color w:val="000000"/>
          <w:sz w:val="18"/>
          <w:szCs w:val="18"/>
        </w:rPr>
        <w:t xml:space="preserve">Keith Allen </w:t>
      </w:r>
      <w:proofErr w:type="spellStart"/>
      <w:r w:rsidRPr="006F52AC">
        <w:rPr>
          <w:rFonts w:ascii="Comic Sans MS" w:eastAsia="Comic Sans MS" w:hAnsi="Comic Sans MS" w:cs="Comic Sans MS"/>
          <w:b/>
          <w:color w:val="000000"/>
          <w:sz w:val="18"/>
          <w:szCs w:val="18"/>
        </w:rPr>
        <w:t>Haring</w:t>
      </w:r>
      <w:proofErr w:type="spellEnd"/>
      <w:r w:rsidRPr="006F52AC">
        <w:rPr>
          <w:rFonts w:ascii="Comic Sans MS" w:eastAsia="Comic Sans MS" w:hAnsi="Comic Sans MS" w:cs="Comic Sans MS"/>
          <w:color w:val="000000"/>
          <w:sz w:val="18"/>
          <w:szCs w:val="18"/>
        </w:rPr>
        <w:t>, né le 4mai1958 à Reading en Pennsylvanie et mort le 16 février 1990 à New York, est un artiste dessinateur, sculpteur, peintre des années 1980.</w:t>
      </w:r>
    </w:p>
    <w:p w:rsidR="000F5E84" w:rsidRPr="006F52AC" w:rsidRDefault="00030E40" w:rsidP="006F52AC">
      <w:pPr>
        <w:spacing w:after="0" w:line="240" w:lineRule="auto"/>
        <w:rPr>
          <w:rFonts w:ascii="Comic Sans MS" w:eastAsia="Comic Sans MS" w:hAnsi="Comic Sans MS" w:cs="Comic Sans MS"/>
          <w:color w:val="000000"/>
          <w:sz w:val="18"/>
          <w:szCs w:val="18"/>
        </w:rPr>
      </w:pPr>
      <w:r w:rsidRPr="006F52AC">
        <w:rPr>
          <w:rFonts w:ascii="Comic Sans MS" w:eastAsia="Comic Sans MS" w:hAnsi="Comic Sans MS" w:cs="Comic Sans MS"/>
          <w:color w:val="000000"/>
          <w:sz w:val="18"/>
          <w:szCs w:val="18"/>
        </w:rPr>
        <w:t xml:space="preserve">À 18 ans, il suit des cours de dessin publicitaire à la </w:t>
      </w:r>
      <w:proofErr w:type="spellStart"/>
      <w:r w:rsidRPr="006F52AC">
        <w:rPr>
          <w:rFonts w:ascii="Comic Sans MS" w:eastAsia="Comic Sans MS" w:hAnsi="Comic Sans MS" w:cs="Comic Sans MS"/>
          <w:color w:val="000000"/>
          <w:sz w:val="18"/>
          <w:szCs w:val="18"/>
        </w:rPr>
        <w:t>Ivy</w:t>
      </w:r>
      <w:proofErr w:type="spellEnd"/>
      <w:r w:rsidRPr="006F52AC">
        <w:rPr>
          <w:rFonts w:ascii="Comic Sans MS" w:eastAsia="Comic Sans MS" w:hAnsi="Comic Sans MS" w:cs="Comic Sans MS"/>
          <w:color w:val="000000"/>
          <w:sz w:val="18"/>
          <w:szCs w:val="18"/>
        </w:rPr>
        <w:t xml:space="preserve"> </w:t>
      </w:r>
      <w:proofErr w:type="spellStart"/>
      <w:r w:rsidRPr="006F52AC">
        <w:rPr>
          <w:rFonts w:ascii="Comic Sans MS" w:eastAsia="Comic Sans MS" w:hAnsi="Comic Sans MS" w:cs="Comic Sans MS"/>
          <w:color w:val="000000"/>
          <w:sz w:val="18"/>
          <w:szCs w:val="18"/>
        </w:rPr>
        <w:t>Schoo</w:t>
      </w:r>
      <w:r w:rsidRPr="006F52AC">
        <w:rPr>
          <w:rFonts w:ascii="Comic Sans MS" w:eastAsia="Comic Sans MS" w:hAnsi="Comic Sans MS" w:cs="Comic Sans MS"/>
          <w:color w:val="000000"/>
          <w:sz w:val="18"/>
          <w:szCs w:val="18"/>
        </w:rPr>
        <w:t>l</w:t>
      </w:r>
      <w:proofErr w:type="spellEnd"/>
      <w:r w:rsidRPr="006F52AC">
        <w:rPr>
          <w:rFonts w:ascii="Comic Sans MS" w:eastAsia="Comic Sans MS" w:hAnsi="Comic Sans MS" w:cs="Comic Sans MS"/>
          <w:color w:val="000000"/>
          <w:sz w:val="18"/>
          <w:szCs w:val="18"/>
        </w:rPr>
        <w:t xml:space="preserve"> of Professional Art de Pittsburgh . Il s'inscrit à la </w:t>
      </w:r>
      <w:proofErr w:type="spellStart"/>
      <w:r w:rsidRPr="006F52AC">
        <w:rPr>
          <w:rFonts w:ascii="Comic Sans MS" w:eastAsia="Comic Sans MS" w:hAnsi="Comic Sans MS" w:cs="Comic Sans MS"/>
          <w:color w:val="000000"/>
          <w:sz w:val="18"/>
          <w:szCs w:val="18"/>
        </w:rPr>
        <w:t>School</w:t>
      </w:r>
      <w:proofErr w:type="spellEnd"/>
      <w:r w:rsidRPr="006F52AC">
        <w:rPr>
          <w:rFonts w:ascii="Comic Sans MS" w:eastAsia="Comic Sans MS" w:hAnsi="Comic Sans MS" w:cs="Comic Sans MS"/>
          <w:color w:val="000000"/>
          <w:sz w:val="18"/>
          <w:szCs w:val="18"/>
        </w:rPr>
        <w:t xml:space="preserve"> Visual of Arts de New York. Il s'essaie à des disciplines telles que le collage, peinture, vidéos, etc., mais son mode d'expression privilégié demeure le dessin. Il teste plusieurs supports pou</w:t>
      </w:r>
      <w:r w:rsidRPr="006F52AC">
        <w:rPr>
          <w:rFonts w:ascii="Comic Sans MS" w:eastAsia="Comic Sans MS" w:hAnsi="Comic Sans MS" w:cs="Comic Sans MS"/>
          <w:color w:val="000000"/>
          <w:sz w:val="18"/>
          <w:szCs w:val="18"/>
        </w:rPr>
        <w:t>r peindre (métal, objets trouvés, corps…). Il ne fait jamais de croquis avant, et peint toujours très vite.</w:t>
      </w:r>
    </w:p>
    <w:p w:rsidR="000F5E84" w:rsidRPr="006F52AC" w:rsidRDefault="00030E40" w:rsidP="006F52AC">
      <w:pPr>
        <w:spacing w:after="0" w:line="240" w:lineRule="auto"/>
        <w:jc w:val="both"/>
        <w:rPr>
          <w:rFonts w:ascii="Comic Sans MS" w:eastAsia="Calibri" w:hAnsi="Comic Sans MS" w:cs="Calibri"/>
          <w:color w:val="000000"/>
          <w:sz w:val="18"/>
          <w:szCs w:val="18"/>
        </w:rPr>
      </w:pPr>
      <w:r w:rsidRPr="006F52AC">
        <w:rPr>
          <w:rFonts w:ascii="Comic Sans MS" w:eastAsia="Comic Sans MS" w:hAnsi="Comic Sans MS" w:cs="Comic Sans MS"/>
          <w:color w:val="000000"/>
          <w:sz w:val="18"/>
          <w:szCs w:val="18"/>
        </w:rPr>
        <w:t xml:space="preserve">À New York, et plus particulièrement dans l'East Village, il découvre la foisonnante culture alternative des année'80 qui, hors des galeries et des </w:t>
      </w:r>
      <w:r w:rsidRPr="006F52AC">
        <w:rPr>
          <w:rFonts w:ascii="Comic Sans MS" w:eastAsia="Comic Sans MS" w:hAnsi="Comic Sans MS" w:cs="Comic Sans MS"/>
          <w:color w:val="000000"/>
          <w:sz w:val="18"/>
          <w:szCs w:val="18"/>
        </w:rPr>
        <w:t xml:space="preserve">musées, développe son expression sur de nouveaux territoires : rues, métros, entrepôts, </w:t>
      </w:r>
      <w:proofErr w:type="spellStart"/>
      <w:r w:rsidRPr="006F52AC">
        <w:rPr>
          <w:rFonts w:ascii="Comic Sans MS" w:eastAsia="Comic Sans MS" w:hAnsi="Comic Sans MS" w:cs="Comic Sans MS"/>
          <w:color w:val="000000"/>
          <w:sz w:val="18"/>
          <w:szCs w:val="18"/>
        </w:rPr>
        <w:t>etc</w:t>
      </w:r>
      <w:proofErr w:type="spellEnd"/>
      <w:r w:rsidRPr="006F52AC">
        <w:rPr>
          <w:rFonts w:ascii="Comic Sans MS" w:eastAsia="Comic Sans MS" w:hAnsi="Comic Sans MS" w:cs="Comic Sans MS"/>
          <w:color w:val="000000"/>
          <w:sz w:val="18"/>
          <w:szCs w:val="18"/>
        </w:rPr>
        <w:t>... Il rencontre des artistes de la vie underground new-yorkaise. Il crée le pictogramme du "le </w:t>
      </w:r>
      <w:r w:rsidRPr="006F52AC">
        <w:rPr>
          <w:rFonts w:ascii="Comic Sans MS" w:eastAsia="Comic Sans MS" w:hAnsi="Comic Sans MS" w:cs="Comic Sans MS"/>
          <w:i/>
          <w:color w:val="000000"/>
          <w:sz w:val="18"/>
          <w:szCs w:val="18"/>
        </w:rPr>
        <w:t>Bébé rayonnant"</w:t>
      </w:r>
      <w:r w:rsidRPr="006F52AC">
        <w:rPr>
          <w:rFonts w:ascii="Comic Sans MS" w:eastAsia="Comic Sans MS" w:hAnsi="Comic Sans MS" w:cs="Comic Sans MS"/>
          <w:color w:val="000000"/>
          <w:sz w:val="18"/>
          <w:szCs w:val="18"/>
        </w:rPr>
        <w:t xml:space="preserve"> .</w:t>
      </w:r>
      <w:r w:rsidR="002D0BDC" w:rsidRPr="006F52AC">
        <w:rPr>
          <w:rFonts w:ascii="Comic Sans MS" w:eastAsia="Comic Sans MS" w:hAnsi="Comic Sans MS" w:cs="Comic Sans MS"/>
          <w:color w:val="000000"/>
          <w:sz w:val="18"/>
          <w:szCs w:val="18"/>
        </w:rPr>
        <w:t xml:space="preserve"> Cela devient sa signature.</w:t>
      </w:r>
      <w:r w:rsidRPr="006F52AC">
        <w:rPr>
          <w:rFonts w:ascii="Comic Sans MS" w:eastAsia="Comic Sans MS" w:hAnsi="Comic Sans MS" w:cs="Comic Sans MS"/>
          <w:color w:val="000000"/>
          <w:sz w:val="18"/>
          <w:szCs w:val="18"/>
        </w:rPr>
        <w:t xml:space="preserve"> Les rayons autour du bébé représentent son énergie,</w:t>
      </w:r>
      <w:r w:rsidRPr="006F52AC">
        <w:rPr>
          <w:rFonts w:ascii="Comic Sans MS" w:eastAsia="Comic Sans MS" w:hAnsi="Comic Sans MS" w:cs="Comic Sans MS"/>
          <w:color w:val="000000"/>
          <w:sz w:val="18"/>
          <w:szCs w:val="18"/>
        </w:rPr>
        <w:t xml:space="preserve"> ce pictogramme symbolise ainsi la vie, la joie et l'espoir pour le futur.</w:t>
      </w:r>
    </w:p>
    <w:p w:rsidR="000F5E84" w:rsidRPr="006F52AC" w:rsidRDefault="000F5E84" w:rsidP="006F52AC">
      <w:pPr>
        <w:spacing w:after="0" w:line="240" w:lineRule="auto"/>
        <w:jc w:val="both"/>
        <w:rPr>
          <w:rFonts w:ascii="Comic Sans MS" w:eastAsia="Calibri" w:hAnsi="Comic Sans MS" w:cs="Calibri"/>
          <w:color w:val="000000"/>
          <w:sz w:val="18"/>
          <w:szCs w:val="18"/>
        </w:rPr>
      </w:pPr>
      <w:r w:rsidRPr="006F52AC">
        <w:rPr>
          <w:rFonts w:ascii="Comic Sans MS" w:hAnsi="Comic Sans MS"/>
          <w:sz w:val="18"/>
          <w:szCs w:val="18"/>
        </w:rPr>
        <w:object w:dxaOrig="2085" w:dyaOrig="1598">
          <v:rect id="rectole0000000004" o:spid="_x0000_i1026" style="width:104.25pt;height:80.25pt" o:ole="" o:preferrelative="t" stroked="f">
            <v:imagedata r:id="rId10" o:title=""/>
          </v:rect>
          <o:OLEObject Type="Embed" ProgID="StaticMetafile" ShapeID="rectole0000000004" DrawAspect="Content" ObjectID="_1492588171" r:id="rId11"/>
        </w:object>
      </w:r>
    </w:p>
    <w:p w:rsidR="000F5E84" w:rsidRPr="006F52AC" w:rsidRDefault="000F5E84" w:rsidP="006F52AC">
      <w:pPr>
        <w:spacing w:after="0" w:line="240" w:lineRule="auto"/>
        <w:jc w:val="both"/>
        <w:rPr>
          <w:rFonts w:ascii="Comic Sans MS" w:eastAsia="Calibri" w:hAnsi="Comic Sans MS" w:cs="Calibri"/>
          <w:color w:val="000000"/>
          <w:sz w:val="18"/>
          <w:szCs w:val="18"/>
        </w:rPr>
      </w:pPr>
    </w:p>
    <w:p w:rsidR="00972B15" w:rsidRPr="00CF114B" w:rsidRDefault="00972B15" w:rsidP="00972B15">
      <w:pPr>
        <w:spacing w:after="0" w:line="240" w:lineRule="auto"/>
        <w:rPr>
          <w:rFonts w:ascii="Comic Sans MS" w:eastAsia="Times New Roman" w:hAnsi="Comic Sans MS" w:cs="Times New Roman"/>
          <w:b/>
          <w:sz w:val="18"/>
          <w:szCs w:val="18"/>
        </w:rPr>
      </w:pPr>
      <w:r>
        <w:rPr>
          <w:rFonts w:ascii="Comic Sans MS" w:eastAsia="Times New Roman" w:hAnsi="Comic Sans MS" w:cs="Times New Roman"/>
          <w:b/>
          <w:sz w:val="18"/>
          <w:szCs w:val="18"/>
        </w:rPr>
        <w:t xml:space="preserve">K. </w:t>
      </w:r>
      <w:proofErr w:type="spellStart"/>
      <w:r>
        <w:rPr>
          <w:rFonts w:ascii="Comic Sans MS" w:eastAsia="Times New Roman" w:hAnsi="Comic Sans MS" w:cs="Times New Roman"/>
          <w:b/>
          <w:sz w:val="18"/>
          <w:szCs w:val="18"/>
        </w:rPr>
        <w:t>Haring</w:t>
      </w:r>
      <w:proofErr w:type="spellEnd"/>
      <w:r>
        <w:rPr>
          <w:rFonts w:ascii="Comic Sans MS" w:eastAsia="Times New Roman" w:hAnsi="Comic Sans MS" w:cs="Times New Roman"/>
          <w:b/>
          <w:sz w:val="18"/>
          <w:szCs w:val="18"/>
        </w:rPr>
        <w:t xml:space="preserve"> appartient aux mouvements artistiques du Pop Art et du</w:t>
      </w:r>
      <w:r w:rsidRPr="00CF114B">
        <w:rPr>
          <w:rFonts w:ascii="Comic Sans MS" w:eastAsia="Times New Roman" w:hAnsi="Comic Sans MS" w:cs="Times New Roman"/>
          <w:b/>
          <w:sz w:val="18"/>
          <w:szCs w:val="18"/>
        </w:rPr>
        <w:t xml:space="preserve"> </w:t>
      </w:r>
      <w:proofErr w:type="spellStart"/>
      <w:r w:rsidR="00362F35">
        <w:rPr>
          <w:rFonts w:ascii="Comic Sans MS" w:eastAsia="Times New Roman" w:hAnsi="Comic Sans MS" w:cs="Times New Roman"/>
          <w:b/>
          <w:sz w:val="18"/>
          <w:szCs w:val="18"/>
        </w:rPr>
        <w:t>street</w:t>
      </w:r>
      <w:proofErr w:type="spellEnd"/>
      <w:r w:rsidR="00362F35">
        <w:rPr>
          <w:rFonts w:ascii="Comic Sans MS" w:eastAsia="Times New Roman" w:hAnsi="Comic Sans MS" w:cs="Times New Roman"/>
          <w:b/>
          <w:sz w:val="18"/>
          <w:szCs w:val="18"/>
        </w:rPr>
        <w:t xml:space="preserve"> Art :</w:t>
      </w:r>
    </w:p>
    <w:p w:rsidR="00362F35" w:rsidRDefault="00362F35" w:rsidP="00972B15">
      <w:pPr>
        <w:spacing w:after="0" w:line="240" w:lineRule="auto"/>
        <w:rPr>
          <w:rFonts w:ascii="Comic Sans MS" w:hAnsi="Comic Sans MS" w:cs="Arial"/>
          <w:sz w:val="18"/>
          <w:szCs w:val="18"/>
          <w:shd w:val="clear" w:color="auto" w:fill="FFFFFF"/>
        </w:rPr>
      </w:pPr>
    </w:p>
    <w:p w:rsidR="00972B15" w:rsidRPr="00362F35" w:rsidRDefault="00972B15" w:rsidP="00FC7C4F">
      <w:pPr>
        <w:spacing w:after="0" w:line="240" w:lineRule="auto"/>
        <w:jc w:val="both"/>
        <w:rPr>
          <w:rFonts w:ascii="Comic Sans MS" w:hAnsi="Comic Sans MS" w:cs="Arial"/>
          <w:sz w:val="18"/>
          <w:szCs w:val="18"/>
          <w:shd w:val="clear" w:color="auto" w:fill="FFFFFF"/>
        </w:rPr>
      </w:pPr>
      <w:r w:rsidRPr="00362F35">
        <w:rPr>
          <w:rFonts w:ascii="Comic Sans MS" w:hAnsi="Comic Sans MS" w:cs="Arial"/>
          <w:sz w:val="18"/>
          <w:szCs w:val="18"/>
          <w:shd w:val="clear" w:color="auto" w:fill="FFFFFF"/>
        </w:rPr>
        <w:t>L'</w:t>
      </w:r>
      <w:r w:rsidRPr="00362F35">
        <w:rPr>
          <w:rFonts w:ascii="Comic Sans MS" w:hAnsi="Comic Sans MS" w:cs="Arial"/>
          <w:b/>
          <w:bCs/>
          <w:sz w:val="18"/>
          <w:szCs w:val="18"/>
          <w:shd w:val="clear" w:color="auto" w:fill="FFFFFF"/>
        </w:rPr>
        <w:t>art urbain</w:t>
      </w:r>
      <w:r w:rsidRPr="00362F35">
        <w:rPr>
          <w:rFonts w:ascii="Comic Sans MS" w:hAnsi="Comic Sans MS" w:cs="Arial"/>
          <w:sz w:val="18"/>
          <w:szCs w:val="18"/>
          <w:shd w:val="clear" w:color="auto" w:fill="FFFFFF"/>
        </w:rPr>
        <w:t>, ou « </w:t>
      </w:r>
      <w:r w:rsidRPr="00362F35">
        <w:rPr>
          <w:rStyle w:val="lang-en"/>
          <w:rFonts w:ascii="Comic Sans MS" w:hAnsi="Comic Sans MS" w:cs="Arial"/>
          <w:b/>
          <w:bCs/>
          <w:i/>
          <w:iCs/>
          <w:sz w:val="18"/>
          <w:szCs w:val="18"/>
          <w:shd w:val="clear" w:color="auto" w:fill="FFFFFF"/>
          <w:lang/>
        </w:rPr>
        <w:t>street art</w:t>
      </w:r>
      <w:r w:rsidRPr="00362F35">
        <w:rPr>
          <w:rFonts w:ascii="Comic Sans MS" w:hAnsi="Comic Sans MS" w:cs="Arial"/>
          <w:sz w:val="18"/>
          <w:szCs w:val="18"/>
          <w:shd w:val="clear" w:color="auto" w:fill="FFFFFF"/>
        </w:rPr>
        <w:t>», est un mouvement artistique contemporain débutant dans les années 60. Il regroupe toutes les formes d’art réalisées dans la rue, ou dans des endroits publics, et englobe diverses techniques telles que le</w:t>
      </w:r>
      <w:r w:rsidRPr="00362F35">
        <w:rPr>
          <w:rStyle w:val="apple-converted-space"/>
          <w:rFonts w:ascii="Comic Sans MS" w:hAnsi="Comic Sans MS" w:cs="Arial"/>
          <w:sz w:val="18"/>
          <w:szCs w:val="18"/>
          <w:shd w:val="clear" w:color="auto" w:fill="FFFFFF"/>
        </w:rPr>
        <w:t> graffiti, la publicité, le pochoir, la mosaïque, les stickers,…</w:t>
      </w:r>
      <w:r w:rsidRPr="00362F35">
        <w:rPr>
          <w:rFonts w:ascii="Comic Sans MS" w:hAnsi="Comic Sans MS" w:cs="Arial"/>
          <w:sz w:val="18"/>
          <w:szCs w:val="18"/>
          <w:shd w:val="clear" w:color="auto" w:fill="FFFFFF"/>
        </w:rPr>
        <w:t xml:space="preserve"> mais surtout le pochoir. C'est principalement un</w:t>
      </w:r>
      <w:r w:rsidRPr="00362F35">
        <w:rPr>
          <w:rStyle w:val="apple-converted-space"/>
          <w:rFonts w:ascii="Comic Sans MS" w:hAnsi="Comic Sans MS" w:cs="Arial"/>
          <w:sz w:val="18"/>
          <w:szCs w:val="18"/>
          <w:shd w:val="clear" w:color="auto" w:fill="FFFFFF"/>
        </w:rPr>
        <w:t> art éphémère </w:t>
      </w:r>
      <w:r w:rsidRPr="00362F35">
        <w:rPr>
          <w:rFonts w:ascii="Comic Sans MS" w:hAnsi="Comic Sans MS" w:cs="Arial"/>
          <w:sz w:val="18"/>
          <w:szCs w:val="18"/>
          <w:shd w:val="clear" w:color="auto" w:fill="FFFFFF"/>
        </w:rPr>
        <w:t>vu par et pour un très grand public. Il véhicule des messages de société et compréhensibles par tous rapidement.</w:t>
      </w:r>
    </w:p>
    <w:p w:rsidR="00972B15" w:rsidRPr="00362F35" w:rsidRDefault="00972B15" w:rsidP="00FC7C4F">
      <w:pPr>
        <w:spacing w:after="0" w:line="240" w:lineRule="auto"/>
        <w:jc w:val="both"/>
        <w:rPr>
          <w:rFonts w:ascii="Comic Sans MS" w:hAnsi="Comic Sans MS" w:cs="Arial"/>
          <w:sz w:val="18"/>
          <w:szCs w:val="18"/>
          <w:shd w:val="clear" w:color="auto" w:fill="FFFFFF"/>
        </w:rPr>
      </w:pPr>
      <w:proofErr w:type="spellStart"/>
      <w:r w:rsidRPr="00362F35">
        <w:rPr>
          <w:rFonts w:ascii="Comic Sans MS" w:hAnsi="Comic Sans MS" w:cs="Arial"/>
          <w:sz w:val="18"/>
          <w:szCs w:val="18"/>
          <w:shd w:val="clear" w:color="auto" w:fill="FFFFFF"/>
        </w:rPr>
        <w:t>Haring</w:t>
      </w:r>
      <w:proofErr w:type="spellEnd"/>
      <w:r w:rsidRPr="00362F35">
        <w:rPr>
          <w:rFonts w:ascii="Comic Sans MS" w:hAnsi="Comic Sans MS" w:cs="Arial"/>
          <w:sz w:val="18"/>
          <w:szCs w:val="18"/>
          <w:shd w:val="clear" w:color="auto" w:fill="FFFFFF"/>
        </w:rPr>
        <w:t xml:space="preserve"> était une personne de lien entre l’univers de l’art et les tagueurs de rues de New York. Les années 80 sont caractérisés par une vague de graffiti muraux portant ou non un message. Il  fait des graffiti dans le rue et dans le métro. Cette œuvre est réalisée par les mêmes principes.</w:t>
      </w:r>
    </w:p>
    <w:p w:rsidR="000F5E84" w:rsidRPr="00362F35" w:rsidRDefault="000F5E84" w:rsidP="00FC7C4F">
      <w:pPr>
        <w:spacing w:after="0" w:line="240" w:lineRule="auto"/>
        <w:jc w:val="both"/>
        <w:rPr>
          <w:rFonts w:ascii="Comic Sans MS" w:eastAsia="Comic Sans MS" w:hAnsi="Comic Sans MS" w:cs="Comic Sans MS"/>
          <w:sz w:val="18"/>
          <w:szCs w:val="18"/>
        </w:rPr>
      </w:pPr>
    </w:p>
    <w:p w:rsidR="000F5E84" w:rsidRPr="00362F35" w:rsidRDefault="00030E40" w:rsidP="00FC7C4F">
      <w:pPr>
        <w:spacing w:after="0" w:line="240" w:lineRule="auto"/>
        <w:jc w:val="both"/>
        <w:rPr>
          <w:rFonts w:ascii="Comic Sans MS" w:eastAsia="Comic Sans MS" w:hAnsi="Comic Sans MS" w:cs="Comic Sans MS"/>
          <w:sz w:val="18"/>
          <w:szCs w:val="18"/>
        </w:rPr>
      </w:pPr>
      <w:r w:rsidRPr="00362F35">
        <w:rPr>
          <w:rFonts w:ascii="Comic Sans MS" w:eastAsia="Comic Sans MS" w:hAnsi="Comic Sans MS" w:cs="Comic Sans MS"/>
          <w:sz w:val="18"/>
          <w:szCs w:val="18"/>
        </w:rPr>
        <w:t>Dans son désir de rencontrer un large public et de rendre son art accessible au plus grand nombre, il ouvre, en 1986, dans le quartier de Soho, son Pop Shop au 292 </w:t>
      </w:r>
      <w:hyperlink r:id="rId12">
        <w:r w:rsidRPr="00362F35">
          <w:rPr>
            <w:rFonts w:ascii="Comic Sans MS" w:eastAsia="Comic Sans MS" w:hAnsi="Comic Sans MS" w:cs="Comic Sans MS"/>
            <w:sz w:val="18"/>
            <w:szCs w:val="18"/>
            <w:u w:val="single"/>
          </w:rPr>
          <w:t>Lafayette Street</w:t>
        </w:r>
      </w:hyperlink>
      <w:r w:rsidRPr="00362F35">
        <w:rPr>
          <w:rFonts w:ascii="Comic Sans MS" w:eastAsia="Comic Sans MS" w:hAnsi="Comic Sans MS" w:cs="Comic Sans MS"/>
          <w:sz w:val="18"/>
          <w:szCs w:val="18"/>
        </w:rPr>
        <w:t xml:space="preserve">, où il vend </w:t>
      </w:r>
      <w:r w:rsidRPr="00362F35">
        <w:rPr>
          <w:rFonts w:ascii="Comic Sans MS" w:eastAsia="Comic Sans MS" w:hAnsi="Comic Sans MS" w:cs="Comic Sans MS"/>
          <w:sz w:val="18"/>
          <w:szCs w:val="18"/>
        </w:rPr>
        <w:t>ses produits dérivés de ses dessins (vêtements, posters, etc.) illustrés par lui-même, comme autant d'œuvres « au détail ». Cette démarche très controversée dans les milieux artistiques est néanmoins fortement appuyée par ses amis et par son mentor Andy Wa</w:t>
      </w:r>
      <w:r w:rsidRPr="00362F35">
        <w:rPr>
          <w:rFonts w:ascii="Comic Sans MS" w:eastAsia="Comic Sans MS" w:hAnsi="Comic Sans MS" w:cs="Comic Sans MS"/>
          <w:sz w:val="18"/>
          <w:szCs w:val="18"/>
        </w:rPr>
        <w:t>rhol. Son travail l'amène à collaborer avec des artistes (ex: Madonna, Grace Jones).</w:t>
      </w:r>
    </w:p>
    <w:p w:rsidR="00362F35" w:rsidRPr="00FC7C4F" w:rsidRDefault="00362F35" w:rsidP="00FC7C4F">
      <w:pPr>
        <w:pStyle w:val="NormalWeb"/>
        <w:shd w:val="clear" w:color="auto" w:fill="FFFFFF"/>
        <w:spacing w:before="0" w:beforeAutospacing="0" w:after="0" w:afterAutospacing="0"/>
        <w:jc w:val="both"/>
        <w:rPr>
          <w:rFonts w:ascii="Comic Sans MS" w:hAnsi="Comic Sans MS" w:cs="Arial"/>
          <w:sz w:val="18"/>
          <w:szCs w:val="18"/>
        </w:rPr>
      </w:pPr>
    </w:p>
    <w:p w:rsidR="00362F35" w:rsidRPr="00FC7C4F" w:rsidRDefault="00362F35" w:rsidP="00FC7C4F">
      <w:pPr>
        <w:pStyle w:val="NormalWeb"/>
        <w:shd w:val="clear" w:color="auto" w:fill="FFFFFF"/>
        <w:spacing w:before="0" w:beforeAutospacing="0" w:after="0" w:afterAutospacing="0"/>
        <w:jc w:val="both"/>
        <w:rPr>
          <w:rFonts w:ascii="Comic Sans MS" w:hAnsi="Comic Sans MS" w:cs="Arial"/>
          <w:sz w:val="18"/>
          <w:szCs w:val="18"/>
        </w:rPr>
      </w:pPr>
      <w:r w:rsidRPr="00FC7C4F">
        <w:rPr>
          <w:rFonts w:ascii="Comic Sans MS" w:hAnsi="Comic Sans MS" w:cs="Arial"/>
          <w:sz w:val="18"/>
          <w:szCs w:val="18"/>
        </w:rPr>
        <w:t>Le</w:t>
      </w:r>
      <w:r w:rsidRPr="00FC7C4F">
        <w:rPr>
          <w:rStyle w:val="apple-converted-space"/>
          <w:rFonts w:ascii="Comic Sans MS" w:hAnsi="Comic Sans MS" w:cs="Arial"/>
          <w:sz w:val="18"/>
          <w:szCs w:val="18"/>
        </w:rPr>
        <w:t> </w:t>
      </w:r>
      <w:r w:rsidRPr="00FC7C4F">
        <w:rPr>
          <w:rFonts w:ascii="Comic Sans MS" w:hAnsi="Comic Sans MS" w:cs="Arial"/>
          <w:bCs/>
          <w:sz w:val="18"/>
          <w:szCs w:val="18"/>
        </w:rPr>
        <w:t>pop art</w:t>
      </w:r>
      <w:r w:rsidRPr="00FC7C4F">
        <w:rPr>
          <w:rStyle w:val="apple-converted-space"/>
          <w:rFonts w:ascii="Comic Sans MS" w:hAnsi="Comic Sans MS" w:cs="Arial"/>
          <w:sz w:val="18"/>
          <w:szCs w:val="18"/>
        </w:rPr>
        <w:t> </w:t>
      </w:r>
      <w:r w:rsidRPr="00FC7C4F">
        <w:rPr>
          <w:rFonts w:ascii="Comic Sans MS" w:hAnsi="Comic Sans MS" w:cs="Arial"/>
          <w:sz w:val="18"/>
          <w:szCs w:val="18"/>
        </w:rPr>
        <w:t>est un ensemble d'</w:t>
      </w:r>
      <w:hyperlink r:id="rId13" w:tooltip="Mouvement artistique" w:history="1">
        <w:r w:rsidRPr="00FC7C4F">
          <w:rPr>
            <w:rStyle w:val="Lienhypertexte"/>
            <w:rFonts w:ascii="Comic Sans MS" w:hAnsi="Comic Sans MS" w:cs="Arial"/>
            <w:color w:val="auto"/>
            <w:sz w:val="18"/>
            <w:szCs w:val="18"/>
            <w:u w:val="none"/>
          </w:rPr>
          <w:t>artistes</w:t>
        </w:r>
      </w:hyperlink>
      <w:r w:rsidRPr="00FC7C4F">
        <w:rPr>
          <w:rStyle w:val="apple-converted-space"/>
          <w:rFonts w:ascii="Comic Sans MS" w:hAnsi="Comic Sans MS" w:cs="Arial"/>
          <w:sz w:val="18"/>
          <w:szCs w:val="18"/>
        </w:rPr>
        <w:t> </w:t>
      </w:r>
      <w:r w:rsidRPr="00FC7C4F">
        <w:rPr>
          <w:rFonts w:ascii="Comic Sans MS" w:hAnsi="Comic Sans MS" w:cs="Arial"/>
          <w:sz w:val="18"/>
          <w:szCs w:val="18"/>
        </w:rPr>
        <w:t>qui trouve son origine en</w:t>
      </w:r>
      <w:r w:rsidRPr="00FC7C4F">
        <w:rPr>
          <w:rStyle w:val="apple-converted-space"/>
          <w:rFonts w:ascii="Comic Sans MS" w:hAnsi="Comic Sans MS" w:cs="Arial"/>
          <w:sz w:val="18"/>
          <w:szCs w:val="18"/>
        </w:rPr>
        <w:t> </w:t>
      </w:r>
      <w:hyperlink r:id="rId14" w:tooltip="Grande-Bretagne" w:history="1">
        <w:r w:rsidRPr="00FC7C4F">
          <w:rPr>
            <w:rStyle w:val="Lienhypertexte"/>
            <w:rFonts w:ascii="Comic Sans MS" w:hAnsi="Comic Sans MS" w:cs="Arial"/>
            <w:color w:val="auto"/>
            <w:sz w:val="18"/>
            <w:szCs w:val="18"/>
            <w:u w:val="none"/>
          </w:rPr>
          <w:t>Grande-Bretagne</w:t>
        </w:r>
      </w:hyperlink>
      <w:r w:rsidRPr="00FC7C4F">
        <w:rPr>
          <w:rStyle w:val="apple-converted-space"/>
          <w:rFonts w:ascii="Comic Sans MS" w:hAnsi="Comic Sans MS" w:cs="Arial"/>
          <w:sz w:val="18"/>
          <w:szCs w:val="18"/>
        </w:rPr>
        <w:t> </w:t>
      </w:r>
      <w:r w:rsidRPr="00FC7C4F">
        <w:rPr>
          <w:rFonts w:ascii="Comic Sans MS" w:hAnsi="Comic Sans MS" w:cs="Arial"/>
          <w:sz w:val="18"/>
          <w:szCs w:val="18"/>
        </w:rPr>
        <w:t>au milieu des</w:t>
      </w:r>
      <w:r w:rsidRPr="00FC7C4F">
        <w:rPr>
          <w:rStyle w:val="apple-converted-space"/>
          <w:rFonts w:ascii="Comic Sans MS" w:hAnsi="Comic Sans MS" w:cs="Arial"/>
          <w:sz w:val="18"/>
          <w:szCs w:val="18"/>
        </w:rPr>
        <w:t> </w:t>
      </w:r>
      <w:hyperlink r:id="rId15" w:tooltip="Années 1950" w:history="1">
        <w:r w:rsidRPr="00FC7C4F">
          <w:rPr>
            <w:rStyle w:val="Lienhypertexte"/>
            <w:rFonts w:ascii="Comic Sans MS" w:hAnsi="Comic Sans MS" w:cs="Arial"/>
            <w:color w:val="auto"/>
            <w:sz w:val="18"/>
            <w:szCs w:val="18"/>
            <w:u w:val="none"/>
          </w:rPr>
          <w:t>années 1950</w:t>
        </w:r>
      </w:hyperlink>
      <w:r w:rsidRPr="00FC7C4F">
        <w:rPr>
          <w:rFonts w:ascii="Comic Sans MS" w:hAnsi="Comic Sans MS" w:cs="Arial"/>
          <w:sz w:val="18"/>
          <w:szCs w:val="18"/>
        </w:rPr>
        <w:t>, sous l'impulsion de</w:t>
      </w:r>
      <w:r w:rsidRPr="00FC7C4F">
        <w:rPr>
          <w:rStyle w:val="apple-converted-space"/>
          <w:rFonts w:ascii="Comic Sans MS" w:hAnsi="Comic Sans MS" w:cs="Arial"/>
          <w:sz w:val="18"/>
          <w:szCs w:val="18"/>
        </w:rPr>
        <w:t> </w:t>
      </w:r>
      <w:hyperlink r:id="rId16" w:tooltip="Richard Hamilton (artiste)" w:history="1">
        <w:r w:rsidRPr="00FC7C4F">
          <w:rPr>
            <w:rStyle w:val="Lienhypertexte"/>
            <w:rFonts w:ascii="Comic Sans MS" w:hAnsi="Comic Sans MS" w:cs="Arial"/>
            <w:color w:val="auto"/>
            <w:sz w:val="18"/>
            <w:szCs w:val="18"/>
            <w:u w:val="none"/>
          </w:rPr>
          <w:t>Richard Hamilton</w:t>
        </w:r>
      </w:hyperlink>
      <w:r w:rsidRPr="00FC7C4F">
        <w:rPr>
          <w:rStyle w:val="apple-converted-space"/>
          <w:rFonts w:ascii="Comic Sans MS" w:hAnsi="Comic Sans MS" w:cs="Arial"/>
          <w:sz w:val="18"/>
          <w:szCs w:val="18"/>
        </w:rPr>
        <w:t> </w:t>
      </w:r>
      <w:r w:rsidRPr="00FC7C4F">
        <w:rPr>
          <w:rFonts w:ascii="Comic Sans MS" w:hAnsi="Comic Sans MS" w:cs="Arial"/>
          <w:sz w:val="18"/>
          <w:szCs w:val="18"/>
        </w:rPr>
        <w:t>et d'</w:t>
      </w:r>
      <w:hyperlink r:id="rId17" w:tooltip="Eduardo Paolozzi" w:history="1">
        <w:r w:rsidRPr="00FC7C4F">
          <w:rPr>
            <w:rStyle w:val="Lienhypertexte"/>
            <w:rFonts w:ascii="Comic Sans MS" w:hAnsi="Comic Sans MS" w:cs="Arial"/>
            <w:color w:val="auto"/>
            <w:sz w:val="18"/>
            <w:szCs w:val="18"/>
            <w:u w:val="none"/>
          </w:rPr>
          <w:t xml:space="preserve">Eduardo </w:t>
        </w:r>
        <w:proofErr w:type="spellStart"/>
        <w:r w:rsidRPr="00FC7C4F">
          <w:rPr>
            <w:rStyle w:val="Lienhypertexte"/>
            <w:rFonts w:ascii="Comic Sans MS" w:hAnsi="Comic Sans MS" w:cs="Arial"/>
            <w:color w:val="auto"/>
            <w:sz w:val="18"/>
            <w:szCs w:val="18"/>
            <w:u w:val="none"/>
          </w:rPr>
          <w:t>Paolozzi</w:t>
        </w:r>
        <w:proofErr w:type="spellEnd"/>
      </w:hyperlink>
      <w:r w:rsidRPr="00FC7C4F">
        <w:rPr>
          <w:rFonts w:ascii="Comic Sans MS" w:hAnsi="Comic Sans MS" w:cs="Arial"/>
          <w:sz w:val="18"/>
          <w:szCs w:val="18"/>
        </w:rPr>
        <w:t>.</w:t>
      </w:r>
    </w:p>
    <w:p w:rsidR="00362F35" w:rsidRPr="00FC7C4F" w:rsidRDefault="00362F35" w:rsidP="00FC7C4F">
      <w:pPr>
        <w:pStyle w:val="NormalWeb"/>
        <w:shd w:val="clear" w:color="auto" w:fill="FFFFFF"/>
        <w:spacing w:before="0" w:beforeAutospacing="0" w:after="0" w:afterAutospacing="0"/>
        <w:jc w:val="both"/>
        <w:rPr>
          <w:rFonts w:ascii="Comic Sans MS" w:hAnsi="Comic Sans MS" w:cs="Arial"/>
          <w:sz w:val="18"/>
          <w:szCs w:val="18"/>
        </w:rPr>
      </w:pPr>
      <w:r w:rsidRPr="00FC7C4F">
        <w:rPr>
          <w:rFonts w:ascii="Comic Sans MS" w:hAnsi="Comic Sans MS" w:cs="Arial"/>
          <w:sz w:val="18"/>
          <w:szCs w:val="18"/>
        </w:rPr>
        <w:t>À la fin des années 1950, le pop art américain émerge avec des artistes tels que :</w:t>
      </w:r>
      <w:r w:rsidRPr="00FC7C4F">
        <w:rPr>
          <w:rStyle w:val="apple-converted-space"/>
          <w:rFonts w:ascii="Comic Sans MS" w:hAnsi="Comic Sans MS" w:cs="Arial"/>
          <w:sz w:val="18"/>
          <w:szCs w:val="18"/>
        </w:rPr>
        <w:t> </w:t>
      </w:r>
      <w:hyperlink r:id="rId18" w:tooltip="Andy Warhol" w:history="1">
        <w:r w:rsidRPr="00FC7C4F">
          <w:rPr>
            <w:rStyle w:val="Lienhypertexte"/>
            <w:rFonts w:ascii="Comic Sans MS" w:hAnsi="Comic Sans MS" w:cs="Arial"/>
            <w:color w:val="auto"/>
            <w:sz w:val="18"/>
            <w:szCs w:val="18"/>
            <w:u w:val="none"/>
          </w:rPr>
          <w:t>Andy Warhol</w:t>
        </w:r>
      </w:hyperlink>
      <w:r w:rsidRPr="00FC7C4F">
        <w:rPr>
          <w:rFonts w:ascii="Comic Sans MS" w:hAnsi="Comic Sans MS" w:cs="Arial"/>
          <w:sz w:val="18"/>
          <w:szCs w:val="18"/>
        </w:rPr>
        <w:t>,</w:t>
      </w:r>
      <w:r w:rsidRPr="00FC7C4F">
        <w:rPr>
          <w:rStyle w:val="apple-converted-space"/>
          <w:rFonts w:ascii="Comic Sans MS" w:hAnsi="Comic Sans MS" w:cs="Arial"/>
          <w:sz w:val="18"/>
          <w:szCs w:val="18"/>
        </w:rPr>
        <w:t> </w:t>
      </w:r>
      <w:hyperlink r:id="rId19" w:tooltip="Roy Lichtenstein" w:history="1">
        <w:r w:rsidRPr="00FC7C4F">
          <w:rPr>
            <w:rStyle w:val="Lienhypertexte"/>
            <w:rFonts w:ascii="Comic Sans MS" w:hAnsi="Comic Sans MS" w:cs="Arial"/>
            <w:color w:val="auto"/>
            <w:sz w:val="18"/>
            <w:szCs w:val="18"/>
            <w:u w:val="none"/>
          </w:rPr>
          <w:t>Roy Lichtenstein</w:t>
        </w:r>
      </w:hyperlink>
      <w:r w:rsidRPr="00FC7C4F">
        <w:rPr>
          <w:rFonts w:ascii="Comic Sans MS" w:hAnsi="Comic Sans MS" w:cs="Arial"/>
          <w:sz w:val="18"/>
          <w:szCs w:val="18"/>
        </w:rPr>
        <w:t>,</w:t>
      </w:r>
      <w:r w:rsidRPr="00FC7C4F">
        <w:rPr>
          <w:rStyle w:val="apple-converted-space"/>
          <w:rFonts w:ascii="Comic Sans MS" w:hAnsi="Comic Sans MS" w:cs="Arial"/>
          <w:sz w:val="18"/>
          <w:szCs w:val="18"/>
        </w:rPr>
        <w:t> </w:t>
      </w:r>
      <w:hyperlink r:id="rId20" w:tooltip="Robert Rauschenberg" w:history="1">
        <w:r w:rsidRPr="00FC7C4F">
          <w:rPr>
            <w:rStyle w:val="Lienhypertexte"/>
            <w:rFonts w:ascii="Comic Sans MS" w:hAnsi="Comic Sans MS" w:cs="Arial"/>
            <w:color w:val="auto"/>
            <w:sz w:val="18"/>
            <w:szCs w:val="18"/>
            <w:u w:val="none"/>
          </w:rPr>
          <w:t>Robert Rauschenberg</w:t>
        </w:r>
      </w:hyperlink>
      <w:r w:rsidRPr="00FC7C4F">
        <w:rPr>
          <w:rFonts w:ascii="Comic Sans MS" w:hAnsi="Comic Sans MS" w:cs="Arial"/>
          <w:sz w:val="18"/>
          <w:szCs w:val="18"/>
        </w:rPr>
        <w:t>,</w:t>
      </w:r>
      <w:r w:rsidRPr="00FC7C4F">
        <w:rPr>
          <w:rStyle w:val="apple-converted-space"/>
          <w:rFonts w:ascii="Comic Sans MS" w:hAnsi="Comic Sans MS" w:cs="Arial"/>
          <w:sz w:val="18"/>
          <w:szCs w:val="18"/>
        </w:rPr>
        <w:t> </w:t>
      </w:r>
      <w:hyperlink r:id="rId21" w:tooltip="Jasper Johns" w:history="1">
        <w:r w:rsidRPr="00FC7C4F">
          <w:rPr>
            <w:rStyle w:val="Lienhypertexte"/>
            <w:rFonts w:ascii="Comic Sans MS" w:hAnsi="Comic Sans MS" w:cs="Arial"/>
            <w:color w:val="auto"/>
            <w:sz w:val="18"/>
            <w:szCs w:val="18"/>
            <w:u w:val="none"/>
          </w:rPr>
          <w:t>Jasper Johns</w:t>
        </w:r>
      </w:hyperlink>
      <w:r w:rsidRPr="00FC7C4F">
        <w:rPr>
          <w:rStyle w:val="apple-converted-space"/>
          <w:rFonts w:ascii="Comic Sans MS" w:hAnsi="Comic Sans MS" w:cs="Arial"/>
          <w:sz w:val="18"/>
          <w:szCs w:val="18"/>
        </w:rPr>
        <w:t> </w:t>
      </w:r>
      <w:r w:rsidRPr="00FC7C4F">
        <w:rPr>
          <w:rFonts w:ascii="Comic Sans MS" w:hAnsi="Comic Sans MS" w:cs="Arial"/>
          <w:sz w:val="18"/>
          <w:szCs w:val="18"/>
        </w:rPr>
        <w:t>et</w:t>
      </w:r>
      <w:r w:rsidRPr="00FC7C4F">
        <w:rPr>
          <w:rStyle w:val="apple-converted-space"/>
          <w:rFonts w:ascii="Comic Sans MS" w:hAnsi="Comic Sans MS" w:cs="Arial"/>
          <w:sz w:val="18"/>
          <w:szCs w:val="18"/>
        </w:rPr>
        <w:t> </w:t>
      </w:r>
      <w:hyperlink r:id="rId22" w:tooltip="James Rosenquist" w:history="1">
        <w:r w:rsidRPr="00FC7C4F">
          <w:rPr>
            <w:rStyle w:val="Lienhypertexte"/>
            <w:rFonts w:ascii="Comic Sans MS" w:hAnsi="Comic Sans MS" w:cs="Arial"/>
            <w:color w:val="auto"/>
            <w:sz w:val="18"/>
            <w:szCs w:val="18"/>
            <w:u w:val="none"/>
          </w:rPr>
          <w:t>James Rosenquist</w:t>
        </w:r>
      </w:hyperlink>
      <w:r w:rsidRPr="00FC7C4F">
        <w:rPr>
          <w:rFonts w:ascii="Comic Sans MS" w:hAnsi="Comic Sans MS" w:cs="Arial"/>
          <w:sz w:val="18"/>
          <w:szCs w:val="18"/>
        </w:rPr>
        <w:t>.</w:t>
      </w:r>
    </w:p>
    <w:p w:rsidR="00362F35" w:rsidRPr="00FC7C4F" w:rsidRDefault="00362F35" w:rsidP="00FC7C4F">
      <w:pPr>
        <w:pStyle w:val="NormalWeb"/>
        <w:shd w:val="clear" w:color="auto" w:fill="FFFFFF"/>
        <w:spacing w:before="0" w:beforeAutospacing="0" w:after="0" w:afterAutospacing="0"/>
        <w:jc w:val="both"/>
        <w:rPr>
          <w:rStyle w:val="apple-converted-space"/>
          <w:rFonts w:ascii="Comic Sans MS" w:hAnsi="Comic Sans MS" w:cs="Arial"/>
          <w:sz w:val="18"/>
          <w:szCs w:val="18"/>
          <w:shd w:val="clear" w:color="auto" w:fill="FFFFFF"/>
        </w:rPr>
      </w:pPr>
      <w:r w:rsidRPr="00FC7C4F">
        <w:rPr>
          <w:rFonts w:ascii="Comic Sans MS" w:hAnsi="Comic Sans MS" w:cs="Arial"/>
          <w:sz w:val="18"/>
          <w:szCs w:val="18"/>
        </w:rPr>
        <w:t>Le</w:t>
      </w:r>
      <w:r w:rsidRPr="00FC7C4F">
        <w:rPr>
          <w:rStyle w:val="apple-converted-space"/>
          <w:rFonts w:ascii="Comic Sans MS" w:hAnsi="Comic Sans MS" w:cs="Arial"/>
          <w:sz w:val="18"/>
          <w:szCs w:val="18"/>
        </w:rPr>
        <w:t> </w:t>
      </w:r>
      <w:r w:rsidRPr="00FC7C4F">
        <w:rPr>
          <w:rFonts w:ascii="Comic Sans MS" w:hAnsi="Comic Sans MS" w:cs="Arial"/>
          <w:bCs/>
          <w:sz w:val="18"/>
          <w:szCs w:val="18"/>
        </w:rPr>
        <w:t>pop art</w:t>
      </w:r>
      <w:r w:rsidRPr="00FC7C4F">
        <w:rPr>
          <w:rStyle w:val="apple-converted-space"/>
          <w:rFonts w:ascii="Comic Sans MS" w:hAnsi="Comic Sans MS" w:cs="Arial"/>
          <w:sz w:val="18"/>
          <w:szCs w:val="18"/>
        </w:rPr>
        <w:t> </w:t>
      </w:r>
      <w:r w:rsidRPr="00FC7C4F">
        <w:rPr>
          <w:rFonts w:ascii="Comic Sans MS" w:hAnsi="Comic Sans MS" w:cs="Arial"/>
          <w:sz w:val="18"/>
          <w:szCs w:val="18"/>
          <w:shd w:val="clear" w:color="auto" w:fill="FFFFFF"/>
        </w:rPr>
        <w:t xml:space="preserve"> se caractérise profondément ce mouvement est le rôle de la</w:t>
      </w:r>
      <w:r w:rsidRPr="00FC7C4F">
        <w:rPr>
          <w:rStyle w:val="apple-converted-space"/>
          <w:rFonts w:ascii="Comic Sans MS" w:hAnsi="Comic Sans MS" w:cs="Arial"/>
          <w:sz w:val="18"/>
          <w:szCs w:val="18"/>
          <w:shd w:val="clear" w:color="auto" w:fill="FFFFFF"/>
        </w:rPr>
        <w:t> société de consommation</w:t>
      </w:r>
      <w:r w:rsidRPr="00FC7C4F">
        <w:rPr>
          <w:rFonts w:ascii="Comic Sans MS" w:hAnsi="Comic Sans MS" w:cs="Arial"/>
          <w:sz w:val="18"/>
          <w:szCs w:val="18"/>
          <w:shd w:val="clear" w:color="auto" w:fill="FFFFFF"/>
        </w:rPr>
        <w:t>. Ces artistes vont mettre en évidence l'influence de la</w:t>
      </w:r>
      <w:r w:rsidRPr="00FC7C4F">
        <w:rPr>
          <w:rStyle w:val="apple-converted-space"/>
          <w:rFonts w:ascii="Comic Sans MS" w:hAnsi="Comic Sans MS" w:cs="Arial"/>
          <w:sz w:val="18"/>
          <w:szCs w:val="18"/>
          <w:shd w:val="clear" w:color="auto" w:fill="FFFFFF"/>
        </w:rPr>
        <w:t> publicité, des magazines, des bandes dessinées et surtout de la télévision sur nos</w:t>
      </w:r>
      <w:r w:rsidRPr="00FC7C4F">
        <w:rPr>
          <w:rFonts w:ascii="Comic Sans MS" w:hAnsi="Comic Sans MS" w:cs="Arial"/>
          <w:sz w:val="18"/>
          <w:szCs w:val="18"/>
          <w:shd w:val="clear" w:color="auto" w:fill="FFFFFF"/>
        </w:rPr>
        <w:t xml:space="preserve"> décisions de consommateurs. Par la suite, le mouvement va s'étendre et toucher d'autres domaines tels que la</w:t>
      </w:r>
      <w:r w:rsidRPr="00FC7C4F">
        <w:rPr>
          <w:rStyle w:val="apple-converted-space"/>
          <w:rFonts w:ascii="Comic Sans MS" w:hAnsi="Comic Sans MS" w:cs="Arial"/>
          <w:sz w:val="18"/>
          <w:szCs w:val="18"/>
          <w:shd w:val="clear" w:color="auto" w:fill="FFFFFF"/>
        </w:rPr>
        <w:t> mode.</w:t>
      </w:r>
    </w:p>
    <w:p w:rsidR="00362F35" w:rsidRPr="00FC7C4F" w:rsidRDefault="00362F35" w:rsidP="00FC7C4F">
      <w:pPr>
        <w:pStyle w:val="NormalWeb"/>
        <w:shd w:val="clear" w:color="auto" w:fill="FFFFFF"/>
        <w:spacing w:before="0" w:beforeAutospacing="0" w:after="0" w:afterAutospacing="0"/>
        <w:rPr>
          <w:rFonts w:ascii="Comic Sans MS" w:hAnsi="Comic Sans MS" w:cs="Arial"/>
          <w:sz w:val="18"/>
          <w:szCs w:val="18"/>
        </w:rPr>
      </w:pPr>
      <w:r w:rsidRPr="00FC7C4F">
        <w:rPr>
          <w:rFonts w:ascii="Comic Sans MS" w:hAnsi="Comic Sans MS" w:cs="Arial"/>
          <w:sz w:val="18"/>
          <w:szCs w:val="18"/>
          <w:shd w:val="clear" w:color="auto" w:fill="FFFFFF"/>
        </w:rPr>
        <w:t>Le pop art utilise des symboles populaires, qui marquent dès l'enfance dans un but de</w:t>
      </w:r>
      <w:r w:rsidRPr="00FC7C4F">
        <w:rPr>
          <w:rStyle w:val="apple-converted-space"/>
          <w:rFonts w:ascii="Comic Sans MS" w:hAnsi="Comic Sans MS" w:cs="Arial"/>
          <w:sz w:val="18"/>
          <w:szCs w:val="18"/>
          <w:shd w:val="clear" w:color="auto" w:fill="FFFFFF"/>
        </w:rPr>
        <w:t xml:space="preserve"> désacraliser </w:t>
      </w:r>
      <w:r w:rsidRPr="00FC7C4F">
        <w:rPr>
          <w:rFonts w:ascii="Comic Sans MS" w:hAnsi="Comic Sans MS" w:cs="Arial"/>
          <w:sz w:val="18"/>
          <w:szCs w:val="18"/>
          <w:shd w:val="clear" w:color="auto" w:fill="FFFFFF"/>
        </w:rPr>
        <w:t>l'art qui auparavant était réservée à une élite, des intellectuels.</w:t>
      </w:r>
    </w:p>
    <w:p w:rsidR="00362F35" w:rsidRPr="00362F35" w:rsidRDefault="00362F35" w:rsidP="00362F35">
      <w:pPr>
        <w:spacing w:after="0" w:line="240" w:lineRule="auto"/>
        <w:rPr>
          <w:rFonts w:ascii="Comic Sans MS" w:eastAsia="Times New Roman" w:hAnsi="Comic Sans MS" w:cs="Times New Roman"/>
          <w:sz w:val="18"/>
          <w:szCs w:val="18"/>
        </w:rPr>
      </w:pPr>
    </w:p>
    <w:p w:rsidR="00362F35" w:rsidRPr="00972B15" w:rsidRDefault="00362F35" w:rsidP="006F52AC">
      <w:pPr>
        <w:spacing w:after="0" w:line="240" w:lineRule="auto"/>
        <w:jc w:val="both"/>
        <w:rPr>
          <w:rFonts w:ascii="Comic Sans MS" w:eastAsia="Comic Sans MS" w:hAnsi="Comic Sans MS" w:cs="Comic Sans MS"/>
          <w:sz w:val="18"/>
          <w:szCs w:val="18"/>
        </w:rPr>
      </w:pPr>
    </w:p>
    <w:p w:rsidR="000F5E84" w:rsidRPr="00972B15" w:rsidRDefault="00030E40" w:rsidP="006F52AC">
      <w:pPr>
        <w:spacing w:after="0" w:line="240" w:lineRule="auto"/>
        <w:jc w:val="both"/>
        <w:rPr>
          <w:rFonts w:ascii="Comic Sans MS" w:eastAsia="Comic Sans MS" w:hAnsi="Comic Sans MS" w:cs="Comic Sans MS"/>
          <w:sz w:val="18"/>
          <w:szCs w:val="18"/>
        </w:rPr>
      </w:pPr>
      <w:r w:rsidRPr="00972B15">
        <w:rPr>
          <w:rFonts w:ascii="Comic Sans MS" w:eastAsia="Comic Sans MS" w:hAnsi="Comic Sans MS" w:cs="Comic Sans MS"/>
          <w:sz w:val="18"/>
          <w:szCs w:val="18"/>
        </w:rPr>
        <w:t xml:space="preserve">Beaucoup de ses amis meurent du SIDA. En 1988, Keith </w:t>
      </w:r>
      <w:proofErr w:type="spellStart"/>
      <w:r w:rsidRPr="00972B15">
        <w:rPr>
          <w:rFonts w:ascii="Comic Sans MS" w:eastAsia="Comic Sans MS" w:hAnsi="Comic Sans MS" w:cs="Comic Sans MS"/>
          <w:sz w:val="18"/>
          <w:szCs w:val="18"/>
        </w:rPr>
        <w:t>Haring</w:t>
      </w:r>
      <w:proofErr w:type="spellEnd"/>
      <w:r w:rsidRPr="00972B15">
        <w:rPr>
          <w:rFonts w:ascii="Comic Sans MS" w:eastAsia="Comic Sans MS" w:hAnsi="Comic Sans MS" w:cs="Comic Sans MS"/>
          <w:sz w:val="18"/>
          <w:szCs w:val="18"/>
        </w:rPr>
        <w:t xml:space="preserve"> apprend qu'il est infecté lui aussi par le VIH. Il s'engage dès lors fortement dans la lutte contre cette malad</w:t>
      </w:r>
      <w:r w:rsidRPr="00972B15">
        <w:rPr>
          <w:rFonts w:ascii="Comic Sans MS" w:eastAsia="Comic Sans MS" w:hAnsi="Comic Sans MS" w:cs="Comic Sans MS"/>
          <w:sz w:val="18"/>
          <w:szCs w:val="18"/>
        </w:rPr>
        <w:t xml:space="preserve">ie, mettant son art et sa notoriété au service de cette cause et de sa visibilité. Il crée à cet effet la Keith </w:t>
      </w:r>
      <w:proofErr w:type="spellStart"/>
      <w:r w:rsidRPr="00972B15">
        <w:rPr>
          <w:rFonts w:ascii="Comic Sans MS" w:eastAsia="Comic Sans MS" w:hAnsi="Comic Sans MS" w:cs="Comic Sans MS"/>
          <w:sz w:val="18"/>
          <w:szCs w:val="18"/>
        </w:rPr>
        <w:t>Haring</w:t>
      </w:r>
      <w:proofErr w:type="spellEnd"/>
      <w:r w:rsidRPr="00972B15">
        <w:rPr>
          <w:rFonts w:ascii="Comic Sans MS" w:eastAsia="Comic Sans MS" w:hAnsi="Comic Sans MS" w:cs="Comic Sans MS"/>
          <w:sz w:val="18"/>
          <w:szCs w:val="18"/>
        </w:rPr>
        <w:t xml:space="preserve"> </w:t>
      </w:r>
      <w:proofErr w:type="spellStart"/>
      <w:r w:rsidRPr="00972B15">
        <w:rPr>
          <w:rFonts w:ascii="Comic Sans MS" w:eastAsia="Comic Sans MS" w:hAnsi="Comic Sans MS" w:cs="Comic Sans MS"/>
          <w:sz w:val="18"/>
          <w:szCs w:val="18"/>
        </w:rPr>
        <w:t>Foundation</w:t>
      </w:r>
      <w:proofErr w:type="spellEnd"/>
      <w:r w:rsidRPr="00972B15">
        <w:rPr>
          <w:rFonts w:ascii="Comic Sans MS" w:eastAsia="Comic Sans MS" w:hAnsi="Comic Sans MS" w:cs="Comic Sans MS"/>
          <w:sz w:val="18"/>
          <w:szCs w:val="18"/>
        </w:rPr>
        <w:t>, qui est chargée de venir en aide aux enfants et de soutenir les organisations de luttes contre le SIDA.</w:t>
      </w:r>
    </w:p>
    <w:p w:rsidR="000F5E84" w:rsidRPr="00972B15" w:rsidRDefault="00030E40" w:rsidP="006F52AC">
      <w:pPr>
        <w:spacing w:after="0" w:line="240" w:lineRule="auto"/>
        <w:rPr>
          <w:rFonts w:ascii="Comic Sans MS" w:eastAsia="Comic Sans MS" w:hAnsi="Comic Sans MS" w:cs="Comic Sans MS"/>
          <w:sz w:val="18"/>
          <w:szCs w:val="18"/>
        </w:rPr>
      </w:pPr>
      <w:r w:rsidRPr="00972B15">
        <w:rPr>
          <w:rFonts w:ascii="Comic Sans MS" w:eastAsia="Comic Sans MS" w:hAnsi="Comic Sans MS" w:cs="Comic Sans MS"/>
          <w:sz w:val="18"/>
          <w:szCs w:val="18"/>
        </w:rPr>
        <w:t>En 16 février 1990, à</w:t>
      </w:r>
      <w:r w:rsidRPr="00972B15">
        <w:rPr>
          <w:rFonts w:ascii="Comic Sans MS" w:eastAsia="Comic Sans MS" w:hAnsi="Comic Sans MS" w:cs="Comic Sans MS"/>
          <w:sz w:val="18"/>
          <w:szCs w:val="18"/>
        </w:rPr>
        <w:t xml:space="preserve"> l'âge de 31 ans, il meurt de complications dues à sa maladie.</w:t>
      </w:r>
    </w:p>
    <w:p w:rsidR="00C32D74" w:rsidRPr="00972B15" w:rsidRDefault="00C32D74" w:rsidP="006F52AC">
      <w:pPr>
        <w:spacing w:after="0" w:line="240" w:lineRule="auto"/>
        <w:rPr>
          <w:rFonts w:ascii="Comic Sans MS" w:eastAsia="Times New Roman" w:hAnsi="Comic Sans MS" w:cs="Times New Roman"/>
          <w:b/>
          <w:sz w:val="18"/>
          <w:szCs w:val="18"/>
        </w:rPr>
      </w:pPr>
      <w:r w:rsidRPr="00972B15">
        <w:rPr>
          <w:rFonts w:ascii="Comic Sans MS" w:eastAsia="Times New Roman" w:hAnsi="Comic Sans MS" w:cs="Times New Roman"/>
          <w:b/>
          <w:sz w:val="18"/>
          <w:szCs w:val="18"/>
        </w:rPr>
        <w:br w:type="page"/>
      </w:r>
    </w:p>
    <w:p w:rsidR="000F5E84" w:rsidRDefault="00030E40">
      <w:pPr>
        <w:numPr>
          <w:ilvl w:val="0"/>
          <w:numId w:val="15"/>
        </w:numPr>
        <w:tabs>
          <w:tab w:val="left" w:pos="1440"/>
        </w:tabs>
        <w:spacing w:before="100"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b/>
          <w:color w:val="FF0000"/>
          <w:sz w:val="24"/>
        </w:rPr>
        <w:lastRenderedPageBreak/>
        <w:t>Le thème :</w:t>
      </w:r>
    </w:p>
    <w:p w:rsidR="000F5E84" w:rsidRPr="0086645C" w:rsidRDefault="00030E40" w:rsidP="0086645C">
      <w:pPr>
        <w:spacing w:after="0" w:line="240" w:lineRule="auto"/>
        <w:rPr>
          <w:rFonts w:ascii="Comic Sans MS" w:eastAsia="Times New Roman" w:hAnsi="Comic Sans MS" w:cs="Times New Roman"/>
          <w:sz w:val="18"/>
          <w:szCs w:val="18"/>
        </w:rPr>
      </w:pPr>
      <w:r w:rsidRPr="0086645C">
        <w:rPr>
          <w:rFonts w:ascii="Comic Sans MS" w:eastAsia="Times New Roman" w:hAnsi="Comic Sans MS" w:cs="Times New Roman"/>
          <w:sz w:val="18"/>
          <w:szCs w:val="18"/>
        </w:rPr>
        <w:t>Que représentent cette œuvre ? Traduire les mots utilisés par l’auteur. Comment a-elle été obtenue ? Où est-elle conservée ?</w:t>
      </w:r>
    </w:p>
    <w:p w:rsidR="00CF114B" w:rsidRPr="0086645C" w:rsidRDefault="00030E40" w:rsidP="0086645C">
      <w:pPr>
        <w:spacing w:after="0" w:line="240" w:lineRule="auto"/>
        <w:rPr>
          <w:rFonts w:ascii="Comic Sans MS" w:eastAsia="Comic Sans MS" w:hAnsi="Comic Sans MS" w:cs="Comic Sans MS"/>
          <w:sz w:val="18"/>
          <w:szCs w:val="18"/>
        </w:rPr>
      </w:pPr>
      <w:r w:rsidRPr="0086645C">
        <w:rPr>
          <w:rFonts w:ascii="Comic Sans MS" w:eastAsia="Comic Sans MS" w:hAnsi="Comic Sans MS" w:cs="Comic Sans MS"/>
          <w:sz w:val="18"/>
          <w:szCs w:val="18"/>
        </w:rPr>
        <w:t xml:space="preserve">Cette œuvre </w:t>
      </w:r>
      <w:r w:rsidRPr="0086645C">
        <w:rPr>
          <w:rFonts w:ascii="Comic Sans MS" w:eastAsia="Comic Sans MS" w:hAnsi="Comic Sans MS" w:cs="Comic Sans MS"/>
          <w:sz w:val="18"/>
          <w:szCs w:val="18"/>
        </w:rPr>
        <w:t>est un poster (61 x 110 cm) créé en 1989 conservée à New York.</w:t>
      </w:r>
      <w:r w:rsidR="006F52AC" w:rsidRPr="0086645C">
        <w:rPr>
          <w:rFonts w:ascii="Comic Sans MS" w:eastAsia="Comic Sans MS" w:hAnsi="Comic Sans MS" w:cs="Comic Sans MS"/>
          <w:sz w:val="18"/>
          <w:szCs w:val="18"/>
        </w:rPr>
        <w:t xml:space="preserve"> </w:t>
      </w:r>
    </w:p>
    <w:p w:rsidR="00CF114B" w:rsidRPr="0086645C" w:rsidRDefault="00CF114B" w:rsidP="0086645C">
      <w:pPr>
        <w:spacing w:after="0" w:line="240" w:lineRule="auto"/>
        <w:rPr>
          <w:rFonts w:ascii="Comic Sans MS" w:eastAsia="Comic Sans MS" w:hAnsi="Comic Sans MS" w:cs="Comic Sans MS"/>
          <w:sz w:val="18"/>
          <w:szCs w:val="18"/>
        </w:rPr>
      </w:pPr>
      <w:r w:rsidRPr="0086645C">
        <w:rPr>
          <w:rFonts w:ascii="Comic Sans MS" w:eastAsia="Comic Sans MS" w:hAnsi="Comic Sans MS" w:cs="Comic Sans MS"/>
          <w:sz w:val="18"/>
          <w:szCs w:val="18"/>
        </w:rPr>
        <w:t xml:space="preserve">Son titre est : "Ignorance = </w:t>
      </w:r>
      <w:proofErr w:type="spellStart"/>
      <w:r w:rsidRPr="0086645C">
        <w:rPr>
          <w:rFonts w:ascii="Comic Sans MS" w:eastAsia="Comic Sans MS" w:hAnsi="Comic Sans MS" w:cs="Comic Sans MS"/>
          <w:sz w:val="18"/>
          <w:szCs w:val="18"/>
        </w:rPr>
        <w:t>Fear</w:t>
      </w:r>
      <w:proofErr w:type="spellEnd"/>
      <w:r w:rsidRPr="0086645C">
        <w:rPr>
          <w:rFonts w:ascii="Comic Sans MS" w:eastAsia="Comic Sans MS" w:hAnsi="Comic Sans MS" w:cs="Comic Sans MS"/>
          <w:sz w:val="18"/>
          <w:szCs w:val="18"/>
        </w:rPr>
        <w:t xml:space="preserve"> " (peur), et en bas, " Silence = </w:t>
      </w:r>
      <w:proofErr w:type="spellStart"/>
      <w:r w:rsidRPr="0086645C">
        <w:rPr>
          <w:rFonts w:ascii="Comic Sans MS" w:eastAsia="Comic Sans MS" w:hAnsi="Comic Sans MS" w:cs="Comic Sans MS"/>
          <w:sz w:val="18"/>
          <w:szCs w:val="18"/>
        </w:rPr>
        <w:t>Death</w:t>
      </w:r>
      <w:proofErr w:type="spellEnd"/>
      <w:r w:rsidRPr="0086645C">
        <w:rPr>
          <w:rFonts w:ascii="Comic Sans MS" w:eastAsia="Comic Sans MS" w:hAnsi="Comic Sans MS" w:cs="Comic Sans MS"/>
          <w:sz w:val="18"/>
          <w:szCs w:val="18"/>
        </w:rPr>
        <w:t xml:space="preserve"> " (mort) suivi d'un triangle rose puis de " </w:t>
      </w:r>
      <w:proofErr w:type="spellStart"/>
      <w:r w:rsidRPr="0086645C">
        <w:rPr>
          <w:rFonts w:ascii="Comic Sans MS" w:eastAsia="Comic Sans MS" w:hAnsi="Comic Sans MS" w:cs="Comic Sans MS"/>
          <w:sz w:val="18"/>
          <w:szCs w:val="18"/>
        </w:rPr>
        <w:t>Fight</w:t>
      </w:r>
      <w:proofErr w:type="spellEnd"/>
      <w:r w:rsidRPr="0086645C">
        <w:rPr>
          <w:rFonts w:ascii="Comic Sans MS" w:eastAsia="Comic Sans MS" w:hAnsi="Comic Sans MS" w:cs="Comic Sans MS"/>
          <w:sz w:val="18"/>
          <w:szCs w:val="18"/>
        </w:rPr>
        <w:t xml:space="preserve"> AIDS </w:t>
      </w:r>
      <w:proofErr w:type="spellStart"/>
      <w:r w:rsidRPr="0086645C">
        <w:rPr>
          <w:rFonts w:ascii="Comic Sans MS" w:eastAsia="Comic Sans MS" w:hAnsi="Comic Sans MS" w:cs="Comic Sans MS"/>
          <w:sz w:val="18"/>
          <w:szCs w:val="18"/>
        </w:rPr>
        <w:t>act</w:t>
      </w:r>
      <w:proofErr w:type="spellEnd"/>
      <w:r w:rsidR="00972B15" w:rsidRPr="0086645C">
        <w:rPr>
          <w:rFonts w:ascii="Comic Sans MS" w:eastAsia="Comic Sans MS" w:hAnsi="Comic Sans MS" w:cs="Comic Sans MS"/>
          <w:sz w:val="18"/>
          <w:szCs w:val="18"/>
        </w:rPr>
        <w:t xml:space="preserve"> up " (il faut combattre le SIDA</w:t>
      </w:r>
      <w:r w:rsidRPr="0086645C">
        <w:rPr>
          <w:rFonts w:ascii="Comic Sans MS" w:eastAsia="Comic Sans MS" w:hAnsi="Comic Sans MS" w:cs="Comic Sans MS"/>
          <w:sz w:val="18"/>
          <w:szCs w:val="18"/>
        </w:rPr>
        <w:t>).</w:t>
      </w:r>
      <w:r w:rsidRPr="0086645C">
        <w:rPr>
          <w:rFonts w:ascii="Comic Sans MS" w:eastAsia="Comic Sans MS" w:hAnsi="Comic Sans MS" w:cs="Comic Sans MS"/>
          <w:sz w:val="18"/>
          <w:szCs w:val="18"/>
        </w:rPr>
        <w:br/>
      </w:r>
    </w:p>
    <w:p w:rsidR="000F5E84" w:rsidRDefault="000F5E84">
      <w:pPr>
        <w:rPr>
          <w:rFonts w:ascii="Times New Roman" w:eastAsia="Times New Roman" w:hAnsi="Times New Roman" w:cs="Times New Roman"/>
          <w:b/>
          <w:color w:val="FF0000"/>
          <w:sz w:val="24"/>
        </w:rPr>
      </w:pPr>
    </w:p>
    <w:p w:rsidR="000F5E84" w:rsidRDefault="00030E40">
      <w:pPr>
        <w:numPr>
          <w:ilvl w:val="0"/>
          <w:numId w:val="16"/>
        </w:numPr>
        <w:tabs>
          <w:tab w:val="left" w:pos="1440"/>
        </w:tabs>
        <w:spacing w:before="100"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b/>
          <w:color w:val="FF0000"/>
          <w:sz w:val="24"/>
        </w:rPr>
        <w:t>Le contexte historique</w:t>
      </w:r>
    </w:p>
    <w:p w:rsidR="000F5E84" w:rsidRDefault="00030E40">
      <w:pPr>
        <w:spacing w:before="100" w:after="0" w:line="240" w:lineRule="auto"/>
        <w:ind w:left="363"/>
        <w:rPr>
          <w:rFonts w:ascii="Times New Roman" w:eastAsia="Times New Roman" w:hAnsi="Times New Roman" w:cs="Times New Roman"/>
          <w:sz w:val="24"/>
        </w:rPr>
      </w:pPr>
      <w:r>
        <w:rPr>
          <w:rFonts w:ascii="Times New Roman" w:eastAsia="Times New Roman" w:hAnsi="Times New Roman" w:cs="Times New Roman"/>
          <w:b/>
          <w:sz w:val="24"/>
        </w:rPr>
        <w:t>Epoque de création :</w:t>
      </w:r>
      <w:r>
        <w:rPr>
          <w:rFonts w:ascii="Times New Roman" w:eastAsia="Times New Roman" w:hAnsi="Times New Roman" w:cs="Times New Roman"/>
          <w:sz w:val="20"/>
        </w:rPr>
        <w:t xml:space="preserve"> 1989</w:t>
      </w:r>
    </w:p>
    <w:p w:rsidR="000F5E84" w:rsidRDefault="00030E40">
      <w:pPr>
        <w:spacing w:before="100"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Contexte de santé publique et découvertes scientifiques de l’époque </w:t>
      </w:r>
      <w:r>
        <w:rPr>
          <w:rFonts w:ascii="Times New Roman" w:eastAsia="Times New Roman" w:hAnsi="Times New Roman" w:cs="Times New Roman"/>
          <w:sz w:val="24"/>
          <w:u w:val="single"/>
        </w:rPr>
        <w:t xml:space="preserve">: </w:t>
      </w:r>
    </w:p>
    <w:p w:rsidR="000F5E84" w:rsidRPr="00C32D74" w:rsidRDefault="00030E40">
      <w:pPr>
        <w:spacing w:after="0" w:line="240" w:lineRule="auto"/>
        <w:rPr>
          <w:rFonts w:ascii="Comic Sans MS" w:eastAsia="Times New Roman" w:hAnsi="Comic Sans MS" w:cs="Times New Roman"/>
          <w:sz w:val="18"/>
          <w:szCs w:val="18"/>
        </w:rPr>
      </w:pPr>
      <w:r w:rsidRPr="00C32D74">
        <w:rPr>
          <w:rFonts w:ascii="Comic Sans MS" w:eastAsia="Times New Roman" w:hAnsi="Comic Sans MS" w:cs="Times New Roman"/>
          <w:sz w:val="18"/>
          <w:szCs w:val="18"/>
        </w:rPr>
        <w:t xml:space="preserve">Au début des années 1980, une forme de pneumonie tue beaucoup de jeunes homosexuels masculin à New York: </w:t>
      </w:r>
      <w:r w:rsidRPr="00C32D74">
        <w:rPr>
          <w:rFonts w:ascii="Comic Sans MS" w:eastAsia="Times New Roman" w:hAnsi="Comic Sans MS" w:cs="Times New Roman"/>
          <w:color w:val="000000"/>
          <w:sz w:val="18"/>
          <w:szCs w:val="18"/>
        </w:rPr>
        <w:t xml:space="preserve"> </w:t>
      </w:r>
      <w:r w:rsidRPr="00C32D74">
        <w:rPr>
          <w:rFonts w:ascii="Comic Sans MS" w:eastAsia="Times New Roman" w:hAnsi="Comic Sans MS" w:cs="Times New Roman"/>
          <w:i/>
          <w:color w:val="000000"/>
          <w:sz w:val="18"/>
          <w:szCs w:val="18"/>
        </w:rPr>
        <w:t xml:space="preserve">"gay syndrome". </w:t>
      </w:r>
      <w:r w:rsidRPr="00C32D74">
        <w:rPr>
          <w:rFonts w:ascii="Comic Sans MS" w:eastAsia="Times New Roman" w:hAnsi="Comic Sans MS" w:cs="Times New Roman"/>
          <w:color w:val="000000"/>
          <w:sz w:val="18"/>
          <w:szCs w:val="18"/>
        </w:rPr>
        <w:t>Cette maladie provoque une immunodéficience transmissible par voie sexuelle et sanguine. On sait également qu'elle ne touche pas seule</w:t>
      </w:r>
      <w:r w:rsidRPr="00C32D74">
        <w:rPr>
          <w:rFonts w:ascii="Comic Sans MS" w:eastAsia="Times New Roman" w:hAnsi="Comic Sans MS" w:cs="Times New Roman"/>
          <w:color w:val="000000"/>
          <w:sz w:val="18"/>
          <w:szCs w:val="18"/>
        </w:rPr>
        <w:t>ment les homosexuels mais également les utilisateurs de drogues injectables (UDI) et les personnes transfusées. En 1983,des chercheurs de l'équipe de Luc Montagnier découvrent un virus inconnu et démontrent un lien entre un virus et l'immunodéficience obse</w:t>
      </w:r>
      <w:r w:rsidRPr="00C32D74">
        <w:rPr>
          <w:rFonts w:ascii="Comic Sans MS" w:eastAsia="Times New Roman" w:hAnsi="Comic Sans MS" w:cs="Times New Roman"/>
          <w:color w:val="000000"/>
          <w:sz w:val="18"/>
          <w:szCs w:val="18"/>
        </w:rPr>
        <w:t>rvée.</w:t>
      </w:r>
      <w:r w:rsidRPr="00C32D74">
        <w:rPr>
          <w:rFonts w:ascii="Comic Sans MS" w:eastAsia="Times New Roman" w:hAnsi="Comic Sans MS" w:cs="Times New Roman"/>
          <w:sz w:val="18"/>
          <w:szCs w:val="18"/>
        </w:rPr>
        <w:t xml:space="preserve"> Ils </w:t>
      </w:r>
      <w:r w:rsidR="002D0BDC" w:rsidRPr="00C32D74">
        <w:rPr>
          <w:rFonts w:ascii="Comic Sans MS" w:eastAsia="Times New Roman" w:hAnsi="Comic Sans MS" w:cs="Times New Roman"/>
          <w:sz w:val="18"/>
          <w:szCs w:val="18"/>
        </w:rPr>
        <w:t>reçoivent</w:t>
      </w:r>
      <w:r w:rsidRPr="00C32D74">
        <w:rPr>
          <w:rFonts w:ascii="Comic Sans MS" w:eastAsia="Times New Roman" w:hAnsi="Comic Sans MS" w:cs="Times New Roman"/>
          <w:sz w:val="18"/>
          <w:szCs w:val="18"/>
        </w:rPr>
        <w:t xml:space="preserve"> le prix No</w:t>
      </w:r>
      <w:r w:rsidR="00C32D74">
        <w:rPr>
          <w:rFonts w:ascii="Comic Sans MS" w:eastAsia="Times New Roman" w:hAnsi="Comic Sans MS" w:cs="Times New Roman"/>
          <w:sz w:val="18"/>
          <w:szCs w:val="18"/>
        </w:rPr>
        <w:t>bel pour cette découverte en 20</w:t>
      </w:r>
      <w:r w:rsidRPr="00C32D74">
        <w:rPr>
          <w:rFonts w:ascii="Comic Sans MS" w:eastAsia="Times New Roman" w:hAnsi="Comic Sans MS" w:cs="Times New Roman"/>
          <w:sz w:val="18"/>
          <w:szCs w:val="18"/>
        </w:rPr>
        <w:t>08.</w:t>
      </w:r>
    </w:p>
    <w:p w:rsidR="000F5E84" w:rsidRDefault="00030E40">
      <w:pPr>
        <w:spacing w:after="0" w:line="240" w:lineRule="auto"/>
        <w:rPr>
          <w:rFonts w:ascii="Comic Sans MS" w:eastAsia="Times New Roman" w:hAnsi="Comic Sans MS" w:cs="Times New Roman"/>
          <w:sz w:val="18"/>
          <w:szCs w:val="18"/>
        </w:rPr>
      </w:pPr>
      <w:r w:rsidRPr="00C32D74">
        <w:rPr>
          <w:rFonts w:ascii="Comic Sans MS" w:eastAsia="Times New Roman" w:hAnsi="Comic Sans MS" w:cs="Times New Roman"/>
          <w:sz w:val="18"/>
          <w:szCs w:val="18"/>
        </w:rPr>
        <w:t xml:space="preserve">L'OMS (Organisation Mondiale pour la Santé) déclare en 1988 qu'une pandémie (pandémie= épidémie généralisée au monde) liée au VIH a commencé. Elle préconise des précautions pour l'éviter en </w:t>
      </w:r>
      <w:r w:rsidRPr="00C32D74">
        <w:rPr>
          <w:rFonts w:ascii="Comic Sans MS" w:eastAsia="Times New Roman" w:hAnsi="Comic Sans MS" w:cs="Times New Roman"/>
          <w:sz w:val="18"/>
          <w:szCs w:val="18"/>
        </w:rPr>
        <w:t xml:space="preserve">utilisant des préservatifs, d'utiliser des seringues neuves et de vérifier le sang transfusé. </w:t>
      </w:r>
    </w:p>
    <w:p w:rsidR="006C28AF" w:rsidRDefault="006C28AF" w:rsidP="006C28AF">
      <w:pPr>
        <w:spacing w:before="100"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Contexte artistique de l’époque </w:t>
      </w:r>
      <w:r>
        <w:rPr>
          <w:rFonts w:ascii="Times New Roman" w:eastAsia="Times New Roman" w:hAnsi="Times New Roman" w:cs="Times New Roman"/>
          <w:sz w:val="24"/>
          <w:u w:val="single"/>
        </w:rPr>
        <w:t xml:space="preserve">: </w:t>
      </w:r>
    </w:p>
    <w:p w:rsidR="006C28AF" w:rsidRDefault="006C28AF">
      <w:pPr>
        <w:spacing w:after="0" w:line="240" w:lineRule="auto"/>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Le pop Art et le </w:t>
      </w:r>
      <w:proofErr w:type="spellStart"/>
      <w:r>
        <w:rPr>
          <w:rFonts w:ascii="Comic Sans MS" w:eastAsia="Times New Roman" w:hAnsi="Comic Sans MS" w:cs="Times New Roman"/>
          <w:sz w:val="18"/>
          <w:szCs w:val="18"/>
        </w:rPr>
        <w:t>street</w:t>
      </w:r>
      <w:proofErr w:type="spellEnd"/>
      <w:r>
        <w:rPr>
          <w:rFonts w:ascii="Comic Sans MS" w:eastAsia="Times New Roman" w:hAnsi="Comic Sans MS" w:cs="Times New Roman"/>
          <w:sz w:val="18"/>
          <w:szCs w:val="18"/>
        </w:rPr>
        <w:t xml:space="preserve"> Art.</w:t>
      </w:r>
    </w:p>
    <w:p w:rsidR="00C305BB" w:rsidRPr="00C32D74" w:rsidRDefault="00C305BB">
      <w:pPr>
        <w:spacing w:after="0" w:line="240" w:lineRule="auto"/>
        <w:rPr>
          <w:rFonts w:ascii="Comic Sans MS" w:eastAsia="Times New Roman" w:hAnsi="Comic Sans MS" w:cs="Times New Roman"/>
          <w:sz w:val="18"/>
          <w:szCs w:val="18"/>
        </w:rPr>
      </w:pPr>
      <w:r>
        <w:rPr>
          <w:rFonts w:ascii="Comic Sans MS" w:eastAsia="Times New Roman" w:hAnsi="Comic Sans MS" w:cs="Times New Roman"/>
          <w:sz w:val="18"/>
          <w:szCs w:val="18"/>
        </w:rPr>
        <w:t>A New York, une vie underground d’artistes avec Madonna par exemple.</w:t>
      </w:r>
    </w:p>
    <w:p w:rsidR="000F5E84" w:rsidRDefault="000F5E84">
      <w:pPr>
        <w:spacing w:before="100" w:after="0" w:line="240" w:lineRule="auto"/>
        <w:ind w:left="363"/>
        <w:rPr>
          <w:rFonts w:ascii="Times New Roman" w:eastAsia="Times New Roman" w:hAnsi="Times New Roman" w:cs="Times New Roman"/>
          <w:sz w:val="24"/>
        </w:rPr>
      </w:pPr>
    </w:p>
    <w:p w:rsidR="000F5E84" w:rsidRDefault="00030E40">
      <w:pPr>
        <w:spacing w:before="100" w:after="0" w:line="240" w:lineRule="auto"/>
        <w:ind w:left="363"/>
        <w:rPr>
          <w:rFonts w:ascii="Times New Roman" w:eastAsia="Times New Roman" w:hAnsi="Times New Roman" w:cs="Times New Roman"/>
          <w:sz w:val="24"/>
        </w:rPr>
      </w:pPr>
      <w:r>
        <w:rPr>
          <w:rFonts w:ascii="Times New Roman" w:eastAsia="Times New Roman" w:hAnsi="Times New Roman" w:cs="Times New Roman"/>
          <w:b/>
          <w:color w:val="FF0000"/>
          <w:sz w:val="24"/>
        </w:rPr>
        <w:t>II- Décrire l’œuvre</w:t>
      </w:r>
    </w:p>
    <w:p w:rsidR="000F5E84" w:rsidRDefault="00030E40">
      <w:pPr>
        <w:numPr>
          <w:ilvl w:val="0"/>
          <w:numId w:val="17"/>
        </w:numPr>
        <w:tabs>
          <w:tab w:val="left" w:pos="720"/>
        </w:tabs>
        <w:spacing w:before="100"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b/>
          <w:color w:val="FF0000"/>
          <w:sz w:val="24"/>
        </w:rPr>
        <w:t>La représentation</w:t>
      </w:r>
    </w:p>
    <w:p w:rsidR="000F5E84" w:rsidRDefault="00030E40">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Décrire l’œuvre :</w:t>
      </w:r>
    </w:p>
    <w:p w:rsidR="000F5E84" w:rsidRDefault="00030E40">
      <w:pPr>
        <w:spacing w:before="28" w:after="0" w:line="240" w:lineRule="auto"/>
        <w:rPr>
          <w:rFonts w:ascii="Times New Roman" w:eastAsia="Times New Roman" w:hAnsi="Times New Roman" w:cs="Times New Roman"/>
          <w:b/>
          <w:color w:val="FF0000"/>
          <w:sz w:val="24"/>
        </w:rPr>
      </w:pPr>
      <w:r>
        <w:rPr>
          <w:rFonts w:ascii="Comic Sans MS" w:eastAsia="Comic Sans MS" w:hAnsi="Comic Sans MS" w:cs="Comic Sans MS"/>
          <w:color w:val="333333"/>
          <w:sz w:val="18"/>
        </w:rPr>
        <w:t xml:space="preserve">Ce poster se constitue de trois bandes, dont celle du milieu qui est plus importante, car elle se compose de trois personnages. Les deux autres bandes sont constituées d'écritures ou nous pouvons lire, en haut, "Ignorance = </w:t>
      </w:r>
      <w:proofErr w:type="spellStart"/>
      <w:r>
        <w:rPr>
          <w:rFonts w:ascii="Comic Sans MS" w:eastAsia="Comic Sans MS" w:hAnsi="Comic Sans MS" w:cs="Comic Sans MS"/>
          <w:color w:val="333333"/>
          <w:sz w:val="18"/>
        </w:rPr>
        <w:t>Fear</w:t>
      </w:r>
      <w:proofErr w:type="spellEnd"/>
      <w:r>
        <w:rPr>
          <w:rFonts w:ascii="Comic Sans MS" w:eastAsia="Comic Sans MS" w:hAnsi="Comic Sans MS" w:cs="Comic Sans MS"/>
          <w:color w:val="333333"/>
          <w:sz w:val="18"/>
        </w:rPr>
        <w:t xml:space="preserve"> " (peur), et en bas, " Sile</w:t>
      </w:r>
      <w:r>
        <w:rPr>
          <w:rFonts w:ascii="Comic Sans MS" w:eastAsia="Comic Sans MS" w:hAnsi="Comic Sans MS" w:cs="Comic Sans MS"/>
          <w:color w:val="333333"/>
          <w:sz w:val="18"/>
        </w:rPr>
        <w:t xml:space="preserve">nce = </w:t>
      </w:r>
      <w:proofErr w:type="spellStart"/>
      <w:r>
        <w:rPr>
          <w:rFonts w:ascii="Comic Sans MS" w:eastAsia="Comic Sans MS" w:hAnsi="Comic Sans MS" w:cs="Comic Sans MS"/>
          <w:color w:val="333333"/>
          <w:sz w:val="18"/>
        </w:rPr>
        <w:t>Death</w:t>
      </w:r>
      <w:proofErr w:type="spellEnd"/>
      <w:r>
        <w:rPr>
          <w:rFonts w:ascii="Comic Sans MS" w:eastAsia="Comic Sans MS" w:hAnsi="Comic Sans MS" w:cs="Comic Sans MS"/>
          <w:color w:val="333333"/>
          <w:sz w:val="18"/>
        </w:rPr>
        <w:t xml:space="preserve"> " (mort) suivi d'un triangle rose puis de " </w:t>
      </w:r>
      <w:proofErr w:type="spellStart"/>
      <w:r>
        <w:rPr>
          <w:rFonts w:ascii="Comic Sans MS" w:eastAsia="Comic Sans MS" w:hAnsi="Comic Sans MS" w:cs="Comic Sans MS"/>
          <w:color w:val="333333"/>
          <w:sz w:val="18"/>
        </w:rPr>
        <w:t>Fight</w:t>
      </w:r>
      <w:proofErr w:type="spellEnd"/>
      <w:r>
        <w:rPr>
          <w:rFonts w:ascii="Comic Sans MS" w:eastAsia="Comic Sans MS" w:hAnsi="Comic Sans MS" w:cs="Comic Sans MS"/>
          <w:color w:val="333333"/>
          <w:sz w:val="18"/>
        </w:rPr>
        <w:t xml:space="preserve"> AIDS </w:t>
      </w:r>
      <w:proofErr w:type="spellStart"/>
      <w:r>
        <w:rPr>
          <w:rFonts w:ascii="Comic Sans MS" w:eastAsia="Comic Sans MS" w:hAnsi="Comic Sans MS" w:cs="Comic Sans MS"/>
          <w:color w:val="333333"/>
          <w:sz w:val="18"/>
        </w:rPr>
        <w:t>act</w:t>
      </w:r>
      <w:proofErr w:type="spellEnd"/>
      <w:r>
        <w:rPr>
          <w:rFonts w:ascii="Comic Sans MS" w:eastAsia="Comic Sans MS" w:hAnsi="Comic Sans MS" w:cs="Comic Sans MS"/>
          <w:color w:val="333333"/>
          <w:sz w:val="18"/>
        </w:rPr>
        <w:t xml:space="preserve"> up " (il faut combattre le Sida).</w:t>
      </w:r>
      <w:r>
        <w:rPr>
          <w:rFonts w:ascii="Comic Sans MS" w:eastAsia="Comic Sans MS" w:hAnsi="Comic Sans MS" w:cs="Comic Sans MS"/>
          <w:sz w:val="18"/>
        </w:rPr>
        <w:br/>
      </w:r>
      <w:r>
        <w:rPr>
          <w:rFonts w:ascii="Comic Sans MS" w:eastAsia="Comic Sans MS" w:hAnsi="Comic Sans MS" w:cs="Comic Sans MS"/>
          <w:color w:val="333333"/>
          <w:sz w:val="18"/>
        </w:rPr>
        <w:t>Nous remarquons que le fond de la partie central est rouge-orangé et que les personnages sont en jaune. Il s'agit là de deux couleurs chaudes, qui conn</w:t>
      </w:r>
      <w:r>
        <w:rPr>
          <w:rFonts w:ascii="Comic Sans MS" w:eastAsia="Comic Sans MS" w:hAnsi="Comic Sans MS" w:cs="Comic Sans MS"/>
          <w:color w:val="333333"/>
          <w:sz w:val="18"/>
        </w:rPr>
        <w:t>otent une certaine énergie. En contraste à ces deux couleurs, il y a le bleu, qui lui, remplie le fond des deux autres bandes, il s'agit d'une couleur froide qui ramène à la réalité des choses. Enfin, un triangle rose se situe sur la bande bleu du bas et i</w:t>
      </w:r>
      <w:r>
        <w:rPr>
          <w:rFonts w:ascii="Comic Sans MS" w:eastAsia="Comic Sans MS" w:hAnsi="Comic Sans MS" w:cs="Comic Sans MS"/>
          <w:color w:val="333333"/>
          <w:sz w:val="18"/>
        </w:rPr>
        <w:t>l rappel</w:t>
      </w:r>
      <w:r w:rsidR="0086645C">
        <w:rPr>
          <w:rFonts w:ascii="Comic Sans MS" w:eastAsia="Comic Sans MS" w:hAnsi="Comic Sans MS" w:cs="Comic Sans MS"/>
          <w:color w:val="333333"/>
          <w:sz w:val="18"/>
        </w:rPr>
        <w:t>le</w:t>
      </w:r>
      <w:r>
        <w:rPr>
          <w:rFonts w:ascii="Comic Sans MS" w:eastAsia="Comic Sans MS" w:hAnsi="Comic Sans MS" w:cs="Comic Sans MS"/>
          <w:color w:val="333333"/>
          <w:sz w:val="18"/>
        </w:rPr>
        <w:t xml:space="preserve"> les trois croix rose</w:t>
      </w:r>
      <w:r w:rsidR="0086645C">
        <w:rPr>
          <w:rFonts w:ascii="Comic Sans MS" w:eastAsia="Comic Sans MS" w:hAnsi="Comic Sans MS" w:cs="Comic Sans MS"/>
          <w:color w:val="333333"/>
          <w:sz w:val="18"/>
        </w:rPr>
        <w:t>s</w:t>
      </w:r>
      <w:r>
        <w:rPr>
          <w:rFonts w:ascii="Comic Sans MS" w:eastAsia="Comic Sans MS" w:hAnsi="Comic Sans MS" w:cs="Comic Sans MS"/>
          <w:color w:val="333333"/>
          <w:sz w:val="18"/>
        </w:rPr>
        <w:t xml:space="preserve"> qui se situent sur les trois personnages.</w:t>
      </w:r>
      <w:r>
        <w:rPr>
          <w:rFonts w:ascii="Comic Sans MS" w:eastAsia="Comic Sans MS" w:hAnsi="Comic Sans MS" w:cs="Comic Sans MS"/>
          <w:sz w:val="18"/>
        </w:rPr>
        <w:br/>
      </w:r>
      <w:r w:rsidR="0086645C">
        <w:rPr>
          <w:rFonts w:ascii="Comic Sans MS" w:eastAsia="Comic Sans MS" w:hAnsi="Comic Sans MS" w:cs="Comic Sans MS"/>
          <w:color w:val="333333"/>
          <w:sz w:val="18"/>
        </w:rPr>
        <w:t>Les trois personnages ont des attitudes différentes :</w:t>
      </w:r>
      <w:r>
        <w:rPr>
          <w:rFonts w:ascii="Comic Sans MS" w:eastAsia="Comic Sans MS" w:hAnsi="Comic Sans MS" w:cs="Comic Sans MS"/>
          <w:color w:val="333333"/>
          <w:sz w:val="18"/>
        </w:rPr>
        <w:t>le premier met sa main devant ses yeux, pour son refus de voir, le second se bouche les oreilles, pour son refus d'écouter, puis l</w:t>
      </w:r>
      <w:r>
        <w:rPr>
          <w:rFonts w:ascii="Comic Sans MS" w:eastAsia="Comic Sans MS" w:hAnsi="Comic Sans MS" w:cs="Comic Sans MS"/>
          <w:color w:val="333333"/>
          <w:sz w:val="18"/>
        </w:rPr>
        <w:t>e troisième se cache la bouche pour son refus de parler. Référence aux </w:t>
      </w:r>
      <w:r>
        <w:rPr>
          <w:rFonts w:ascii="Comic Sans MS" w:eastAsia="Comic Sans MS" w:hAnsi="Comic Sans MS" w:cs="Comic Sans MS"/>
          <w:color w:val="333333"/>
          <w:sz w:val="18"/>
          <w:u w:val="single"/>
        </w:rPr>
        <w:t>"singes de la sagesse"</w:t>
      </w:r>
      <w:r>
        <w:rPr>
          <w:rFonts w:ascii="Comic Sans MS" w:eastAsia="Comic Sans MS" w:hAnsi="Comic Sans MS" w:cs="Comic Sans MS"/>
          <w:color w:val="333333"/>
          <w:sz w:val="18"/>
        </w:rPr>
        <w:t>. Ces trois personnages, mettent visiblement beaucoup d'énergie dans leurs refus de voir, parler et écouter, ceci se traduit par de multiples traits noir qui entou</w:t>
      </w:r>
      <w:r>
        <w:rPr>
          <w:rFonts w:ascii="Comic Sans MS" w:eastAsia="Comic Sans MS" w:hAnsi="Comic Sans MS" w:cs="Comic Sans MS"/>
          <w:color w:val="333333"/>
          <w:sz w:val="18"/>
        </w:rPr>
        <w:t>rent les personnages.</w:t>
      </w:r>
      <w:r>
        <w:rPr>
          <w:rFonts w:ascii="Comic Sans MS" w:eastAsia="Comic Sans MS" w:hAnsi="Comic Sans MS" w:cs="Comic Sans MS"/>
          <w:sz w:val="18"/>
        </w:rPr>
        <w:br/>
      </w:r>
      <w:r>
        <w:rPr>
          <w:rFonts w:ascii="Comic Sans MS" w:eastAsia="Comic Sans MS" w:hAnsi="Comic Sans MS" w:cs="Comic Sans MS"/>
          <w:sz w:val="18"/>
        </w:rPr>
        <w:br/>
      </w:r>
    </w:p>
    <w:p w:rsidR="000F5E84" w:rsidRDefault="00030E40">
      <w:pPr>
        <w:numPr>
          <w:ilvl w:val="0"/>
          <w:numId w:val="18"/>
        </w:numPr>
        <w:tabs>
          <w:tab w:val="left" w:pos="720"/>
        </w:tabs>
        <w:spacing w:before="100"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b/>
          <w:color w:val="FF0000"/>
          <w:sz w:val="24"/>
        </w:rPr>
        <w:t>Les matériaux et techniques au service de cette œuvre</w:t>
      </w:r>
    </w:p>
    <w:p w:rsidR="000F5E84" w:rsidRDefault="00030E40">
      <w:pPr>
        <w:rPr>
          <w:rFonts w:ascii="Comic Sans MS" w:eastAsia="Comic Sans MS" w:hAnsi="Comic Sans MS" w:cs="Comic Sans MS"/>
          <w:color w:val="333333"/>
          <w:sz w:val="18"/>
        </w:rPr>
      </w:pPr>
      <w:r>
        <w:rPr>
          <w:rFonts w:ascii="Comic Sans MS" w:eastAsia="Comic Sans MS" w:hAnsi="Comic Sans MS" w:cs="Comic Sans MS"/>
          <w:sz w:val="18"/>
        </w:rPr>
        <w:t xml:space="preserve">Cette œuvre </w:t>
      </w:r>
      <w:r>
        <w:rPr>
          <w:rFonts w:ascii="Comic Sans MS" w:eastAsia="Comic Sans MS" w:hAnsi="Comic Sans MS" w:cs="Comic Sans MS"/>
          <w:color w:val="333333"/>
          <w:sz w:val="18"/>
        </w:rPr>
        <w:t xml:space="preserve">est un poster (61 x 110 cm) créé en 1989 conservée à New York. La technique </w:t>
      </w:r>
      <w:r w:rsidR="00C32D74">
        <w:rPr>
          <w:rFonts w:ascii="Comic Sans MS" w:eastAsia="Comic Sans MS" w:hAnsi="Comic Sans MS" w:cs="Comic Sans MS"/>
          <w:color w:val="333333"/>
          <w:sz w:val="18"/>
        </w:rPr>
        <w:t>e</w:t>
      </w:r>
      <w:r>
        <w:rPr>
          <w:rFonts w:ascii="Comic Sans MS" w:eastAsia="Comic Sans MS" w:hAnsi="Comic Sans MS" w:cs="Comic Sans MS"/>
          <w:color w:val="333333"/>
          <w:sz w:val="18"/>
        </w:rPr>
        <w:t xml:space="preserve">st </w:t>
      </w:r>
      <w:r w:rsidR="00C32D74">
        <w:rPr>
          <w:rFonts w:ascii="Comic Sans MS" w:eastAsia="Comic Sans MS" w:hAnsi="Comic Sans MS" w:cs="Comic Sans MS"/>
          <w:color w:val="333333"/>
          <w:sz w:val="18"/>
        </w:rPr>
        <w:t>celle du dessin et de la peinture.</w:t>
      </w:r>
    </w:p>
    <w:p w:rsidR="00C32D74" w:rsidRDefault="00C32D74">
      <w:pP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br w:type="page"/>
      </w:r>
    </w:p>
    <w:p w:rsidR="000F5E84" w:rsidRDefault="00030E40">
      <w:pPr>
        <w:spacing w:before="100" w:after="0" w:line="240" w:lineRule="auto"/>
        <w:ind w:left="720"/>
        <w:rPr>
          <w:rFonts w:ascii="Times New Roman" w:eastAsia="Times New Roman" w:hAnsi="Times New Roman" w:cs="Times New Roman"/>
          <w:sz w:val="24"/>
        </w:rPr>
      </w:pPr>
      <w:r>
        <w:rPr>
          <w:rFonts w:ascii="Times New Roman" w:eastAsia="Times New Roman" w:hAnsi="Times New Roman" w:cs="Times New Roman"/>
          <w:b/>
          <w:color w:val="FF0000"/>
          <w:sz w:val="24"/>
        </w:rPr>
        <w:lastRenderedPageBreak/>
        <w:t>III- Interpréter l’œuvre</w:t>
      </w:r>
    </w:p>
    <w:p w:rsidR="000F5E84" w:rsidRDefault="00030E40">
      <w:pPr>
        <w:numPr>
          <w:ilvl w:val="0"/>
          <w:numId w:val="19"/>
        </w:numPr>
        <w:tabs>
          <w:tab w:val="left" w:pos="1440"/>
        </w:tabs>
        <w:spacing w:before="100"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b/>
          <w:color w:val="FF0000"/>
          <w:sz w:val="24"/>
        </w:rPr>
        <w:t>Quels sont les messages de l’œuvre ?</w:t>
      </w:r>
    </w:p>
    <w:p w:rsidR="000F5E84" w:rsidRDefault="000F5E84">
      <w:pPr>
        <w:rPr>
          <w:rFonts w:ascii="Comic Sans MS" w:eastAsia="Comic Sans MS" w:hAnsi="Comic Sans MS" w:cs="Comic Sans MS"/>
          <w:color w:val="333333"/>
          <w:sz w:val="18"/>
        </w:rPr>
      </w:pPr>
    </w:p>
    <w:p w:rsidR="000F5E84" w:rsidRPr="00CF114B" w:rsidRDefault="00030E40" w:rsidP="00CF114B">
      <w:pPr>
        <w:spacing w:after="0" w:line="240" w:lineRule="auto"/>
        <w:rPr>
          <w:rFonts w:ascii="Comic Sans MS" w:eastAsia="Comic Sans MS" w:hAnsi="Comic Sans MS" w:cs="Comic Sans MS"/>
          <w:b/>
          <w:color w:val="252525"/>
          <w:sz w:val="18"/>
          <w:szCs w:val="18"/>
        </w:rPr>
      </w:pPr>
      <w:r>
        <w:rPr>
          <w:rFonts w:ascii="Comic Sans MS" w:eastAsia="Comic Sans MS" w:hAnsi="Comic Sans MS" w:cs="Comic Sans MS"/>
          <w:sz w:val="18"/>
        </w:rPr>
        <w:t>Trois personnages androgynes ( rien ne permet de sa</w:t>
      </w:r>
      <w:r>
        <w:rPr>
          <w:rFonts w:ascii="Comic Sans MS" w:eastAsia="Comic Sans MS" w:hAnsi="Comic Sans MS" w:cs="Comic Sans MS"/>
          <w:sz w:val="18"/>
        </w:rPr>
        <w:t xml:space="preserve">voir si ce sont des hommes ou des femmes) : l'un se cache les yeux, l'autre se bouche les oreilles, le troisième la bouche. L'allusion  aux trois singes de la sagesse est évidente.  </w:t>
      </w:r>
      <w:r>
        <w:rPr>
          <w:rFonts w:ascii="Comic Sans MS" w:eastAsia="Comic Sans MS" w:hAnsi="Comic Sans MS" w:cs="Comic Sans MS"/>
          <w:color w:val="252525"/>
          <w:sz w:val="18"/>
        </w:rPr>
        <w:t>Les </w:t>
      </w:r>
      <w:r>
        <w:rPr>
          <w:rFonts w:ascii="Comic Sans MS" w:eastAsia="Comic Sans MS" w:hAnsi="Comic Sans MS" w:cs="Comic Sans MS"/>
          <w:b/>
          <w:color w:val="252525"/>
          <w:sz w:val="18"/>
        </w:rPr>
        <w:t>singes de la sagesse</w:t>
      </w:r>
      <w:r>
        <w:rPr>
          <w:rFonts w:ascii="Comic Sans MS" w:eastAsia="Comic Sans MS" w:hAnsi="Comic Sans MS" w:cs="Comic Sans MS"/>
          <w:color w:val="252525"/>
          <w:sz w:val="18"/>
        </w:rPr>
        <w:t> (aussi appelés « les trois petits singes ») est u</w:t>
      </w:r>
      <w:r>
        <w:rPr>
          <w:rFonts w:ascii="Comic Sans MS" w:eastAsia="Comic Sans MS" w:hAnsi="Comic Sans MS" w:cs="Comic Sans MS"/>
          <w:color w:val="252525"/>
          <w:sz w:val="18"/>
        </w:rPr>
        <w:t xml:space="preserve">n symbole asiatique constitué de trois singes, dont chacun se couvre une partie différente du visage avec les mains : le premier les yeux, le deuxième la bouche et le troisième les oreilles. Ils forment une sorte de phrase: </w:t>
      </w:r>
      <w:r>
        <w:rPr>
          <w:rFonts w:ascii="Comic Sans MS" w:eastAsia="Comic Sans MS" w:hAnsi="Comic Sans MS" w:cs="Comic Sans MS"/>
          <w:b/>
          <w:color w:val="252525"/>
          <w:sz w:val="18"/>
        </w:rPr>
        <w:t>« Ne rien voir, ne rien entendre</w:t>
      </w:r>
      <w:r>
        <w:rPr>
          <w:rFonts w:ascii="Comic Sans MS" w:eastAsia="Comic Sans MS" w:hAnsi="Comic Sans MS" w:cs="Comic Sans MS"/>
          <w:b/>
          <w:color w:val="252525"/>
          <w:sz w:val="18"/>
        </w:rPr>
        <w:t>, ne rien dire </w:t>
      </w:r>
      <w:r w:rsidRPr="00CF114B">
        <w:rPr>
          <w:rFonts w:ascii="Comic Sans MS" w:eastAsia="Comic Sans MS" w:hAnsi="Comic Sans MS" w:cs="Comic Sans MS"/>
          <w:b/>
          <w:color w:val="252525"/>
          <w:sz w:val="18"/>
          <w:szCs w:val="18"/>
        </w:rPr>
        <w:t xml:space="preserve">». </w:t>
      </w:r>
      <w:r w:rsidR="00CF114B" w:rsidRPr="00CF114B">
        <w:rPr>
          <w:rFonts w:ascii="Comic Sans MS" w:hAnsi="Comic Sans MS" w:cs="Arial"/>
          <w:color w:val="252525"/>
          <w:sz w:val="18"/>
          <w:szCs w:val="18"/>
          <w:shd w:val="clear" w:color="auto" w:fill="FFFFFF"/>
        </w:rPr>
        <w:t>Une des plus anciennes représentations connues de ces trois singes se trouve au</w:t>
      </w:r>
      <w:r w:rsidR="00CF114B" w:rsidRPr="00CF114B">
        <w:rPr>
          <w:rStyle w:val="apple-converted-space"/>
          <w:rFonts w:ascii="Comic Sans MS" w:hAnsi="Comic Sans MS" w:cs="Arial"/>
          <w:color w:val="252525"/>
          <w:sz w:val="18"/>
          <w:szCs w:val="18"/>
          <w:shd w:val="clear" w:color="auto" w:fill="FFFFFF"/>
        </w:rPr>
        <w:t> </w:t>
      </w:r>
      <w:proofErr w:type="spellStart"/>
      <w:r w:rsidR="00CF114B" w:rsidRPr="00CF114B">
        <w:rPr>
          <w:rFonts w:ascii="Comic Sans MS" w:hAnsi="Comic Sans MS"/>
          <w:sz w:val="18"/>
          <w:szCs w:val="18"/>
        </w:rPr>
        <w:fldChar w:fldCharType="begin"/>
      </w:r>
      <w:r w:rsidR="00CF114B" w:rsidRPr="00CF114B">
        <w:rPr>
          <w:rFonts w:ascii="Comic Sans MS" w:hAnsi="Comic Sans MS"/>
          <w:sz w:val="18"/>
          <w:szCs w:val="18"/>
        </w:rPr>
        <w:instrText xml:space="preserve"> HYPERLINK "http://fr.wikipedia.org/wiki/Nikk%C5%8D_T%C5%8Dsh%C5%8D-g%C5%AB" \o "Nikkō Tōshō-gū" </w:instrText>
      </w:r>
      <w:r w:rsidR="00CF114B" w:rsidRPr="00CF114B">
        <w:rPr>
          <w:rFonts w:ascii="Comic Sans MS" w:hAnsi="Comic Sans MS"/>
          <w:sz w:val="18"/>
          <w:szCs w:val="18"/>
        </w:rPr>
        <w:fldChar w:fldCharType="separate"/>
      </w:r>
      <w:r w:rsidR="00CF114B" w:rsidRPr="00CF114B">
        <w:rPr>
          <w:rStyle w:val="Lienhypertexte"/>
          <w:rFonts w:ascii="Comic Sans MS" w:hAnsi="Comic Sans MS" w:cs="Arial"/>
          <w:color w:val="0B0080"/>
          <w:sz w:val="18"/>
          <w:szCs w:val="18"/>
          <w:shd w:val="clear" w:color="auto" w:fill="FFFFFF"/>
        </w:rPr>
        <w:t>Nikkō</w:t>
      </w:r>
      <w:proofErr w:type="spellEnd"/>
      <w:r w:rsidR="00CF114B" w:rsidRPr="00CF114B">
        <w:rPr>
          <w:rStyle w:val="Lienhypertexte"/>
          <w:rFonts w:ascii="Comic Sans MS" w:hAnsi="Comic Sans MS" w:cs="Arial"/>
          <w:color w:val="0B0080"/>
          <w:sz w:val="18"/>
          <w:szCs w:val="18"/>
          <w:shd w:val="clear" w:color="auto" w:fill="FFFFFF"/>
        </w:rPr>
        <w:t xml:space="preserve"> </w:t>
      </w:r>
      <w:proofErr w:type="spellStart"/>
      <w:r w:rsidR="00CF114B" w:rsidRPr="00CF114B">
        <w:rPr>
          <w:rStyle w:val="Lienhypertexte"/>
          <w:rFonts w:ascii="Comic Sans MS" w:hAnsi="Comic Sans MS" w:cs="Arial"/>
          <w:color w:val="0B0080"/>
          <w:sz w:val="18"/>
          <w:szCs w:val="18"/>
          <w:shd w:val="clear" w:color="auto" w:fill="FFFFFF"/>
        </w:rPr>
        <w:t>Tōshō</w:t>
      </w:r>
      <w:proofErr w:type="spellEnd"/>
      <w:r w:rsidR="00CF114B" w:rsidRPr="00CF114B">
        <w:rPr>
          <w:rStyle w:val="Lienhypertexte"/>
          <w:rFonts w:ascii="Comic Sans MS" w:hAnsi="Comic Sans MS" w:cs="Arial"/>
          <w:color w:val="0B0080"/>
          <w:sz w:val="18"/>
          <w:szCs w:val="18"/>
          <w:shd w:val="clear" w:color="auto" w:fill="FFFFFF"/>
        </w:rPr>
        <w:t>-</w:t>
      </w:r>
      <w:proofErr w:type="spellStart"/>
      <w:r w:rsidR="00CF114B" w:rsidRPr="00CF114B">
        <w:rPr>
          <w:rStyle w:val="Lienhypertexte"/>
          <w:rFonts w:ascii="Comic Sans MS" w:hAnsi="Comic Sans MS" w:cs="Arial"/>
          <w:color w:val="0B0080"/>
          <w:sz w:val="18"/>
          <w:szCs w:val="18"/>
          <w:shd w:val="clear" w:color="auto" w:fill="FFFFFF"/>
        </w:rPr>
        <w:t>gū</w:t>
      </w:r>
      <w:proofErr w:type="spellEnd"/>
      <w:r w:rsidR="00CF114B" w:rsidRPr="00CF114B">
        <w:rPr>
          <w:rFonts w:ascii="Comic Sans MS" w:hAnsi="Comic Sans MS"/>
          <w:sz w:val="18"/>
          <w:szCs w:val="18"/>
        </w:rPr>
        <w:fldChar w:fldCharType="end"/>
      </w:r>
      <w:r w:rsidR="00CF114B" w:rsidRPr="00CF114B">
        <w:rPr>
          <w:rFonts w:ascii="Comic Sans MS" w:hAnsi="Comic Sans MS" w:cs="Arial"/>
          <w:color w:val="252525"/>
          <w:sz w:val="18"/>
          <w:szCs w:val="18"/>
          <w:shd w:val="clear" w:color="auto" w:fill="FFFFFF"/>
        </w:rPr>
        <w:t>, l'un des</w:t>
      </w:r>
      <w:r w:rsidR="00CF114B" w:rsidRPr="00CF114B">
        <w:rPr>
          <w:rStyle w:val="apple-converted-space"/>
          <w:rFonts w:ascii="Comic Sans MS" w:hAnsi="Comic Sans MS" w:cs="Arial"/>
          <w:color w:val="252525"/>
          <w:sz w:val="18"/>
          <w:szCs w:val="18"/>
          <w:shd w:val="clear" w:color="auto" w:fill="FFFFFF"/>
        </w:rPr>
        <w:t> </w:t>
      </w:r>
      <w:hyperlink r:id="rId23" w:tooltip="Sanctuaires et temples de Nikkō" w:history="1">
        <w:r w:rsidR="00CF114B" w:rsidRPr="00CF114B">
          <w:rPr>
            <w:rStyle w:val="Lienhypertexte"/>
            <w:rFonts w:ascii="Comic Sans MS" w:hAnsi="Comic Sans MS" w:cs="Arial"/>
            <w:color w:val="0B0080"/>
            <w:sz w:val="18"/>
            <w:szCs w:val="18"/>
            <w:shd w:val="clear" w:color="auto" w:fill="FFFFFF"/>
          </w:rPr>
          <w:t>Sanctuaires et temples</w:t>
        </w:r>
      </w:hyperlink>
      <w:r w:rsidR="00CF114B" w:rsidRPr="00CF114B">
        <w:rPr>
          <w:rStyle w:val="apple-converted-space"/>
          <w:rFonts w:ascii="Comic Sans MS" w:hAnsi="Comic Sans MS" w:cs="Arial"/>
          <w:color w:val="252525"/>
          <w:sz w:val="18"/>
          <w:szCs w:val="18"/>
          <w:shd w:val="clear" w:color="auto" w:fill="FFFFFF"/>
        </w:rPr>
        <w:t> </w:t>
      </w:r>
      <w:r w:rsidR="00CF114B" w:rsidRPr="00CF114B">
        <w:rPr>
          <w:rFonts w:ascii="Comic Sans MS" w:hAnsi="Comic Sans MS" w:cs="Arial"/>
          <w:color w:val="252525"/>
          <w:sz w:val="18"/>
          <w:szCs w:val="18"/>
          <w:shd w:val="clear" w:color="auto" w:fill="FFFFFF"/>
        </w:rPr>
        <w:t>de</w:t>
      </w:r>
      <w:r w:rsidR="00CF114B" w:rsidRPr="00CF114B">
        <w:rPr>
          <w:rStyle w:val="apple-converted-space"/>
          <w:rFonts w:ascii="Comic Sans MS" w:hAnsi="Comic Sans MS" w:cs="Arial"/>
          <w:color w:val="252525"/>
          <w:sz w:val="18"/>
          <w:szCs w:val="18"/>
          <w:shd w:val="clear" w:color="auto" w:fill="FFFFFF"/>
        </w:rPr>
        <w:t> </w:t>
      </w:r>
      <w:proofErr w:type="spellStart"/>
      <w:r w:rsidR="00CF114B" w:rsidRPr="00CF114B">
        <w:rPr>
          <w:rFonts w:ascii="Comic Sans MS" w:hAnsi="Comic Sans MS"/>
          <w:sz w:val="18"/>
          <w:szCs w:val="18"/>
        </w:rPr>
        <w:fldChar w:fldCharType="begin"/>
      </w:r>
      <w:r w:rsidR="00CF114B" w:rsidRPr="00CF114B">
        <w:rPr>
          <w:rFonts w:ascii="Comic Sans MS" w:hAnsi="Comic Sans MS"/>
          <w:sz w:val="18"/>
          <w:szCs w:val="18"/>
        </w:rPr>
        <w:instrText xml:space="preserve"> HYPERLINK "http://fr.wikipedia.org/wiki/Nikk%C5%8D" \o "Nikkō" </w:instrText>
      </w:r>
      <w:r w:rsidR="00CF114B" w:rsidRPr="00CF114B">
        <w:rPr>
          <w:rFonts w:ascii="Comic Sans MS" w:hAnsi="Comic Sans MS"/>
          <w:sz w:val="18"/>
          <w:szCs w:val="18"/>
        </w:rPr>
        <w:fldChar w:fldCharType="separate"/>
      </w:r>
      <w:r w:rsidR="00CF114B" w:rsidRPr="00CF114B">
        <w:rPr>
          <w:rStyle w:val="Lienhypertexte"/>
          <w:rFonts w:ascii="Comic Sans MS" w:hAnsi="Comic Sans MS" w:cs="Arial"/>
          <w:color w:val="0B0080"/>
          <w:sz w:val="18"/>
          <w:szCs w:val="18"/>
          <w:shd w:val="clear" w:color="auto" w:fill="FFFFFF"/>
        </w:rPr>
        <w:t>Nikkō</w:t>
      </w:r>
      <w:proofErr w:type="spellEnd"/>
      <w:r w:rsidR="00CF114B" w:rsidRPr="00CF114B">
        <w:rPr>
          <w:rFonts w:ascii="Comic Sans MS" w:hAnsi="Comic Sans MS"/>
          <w:sz w:val="18"/>
          <w:szCs w:val="18"/>
        </w:rPr>
        <w:fldChar w:fldCharType="end"/>
      </w:r>
      <w:r w:rsidR="00CF114B" w:rsidRPr="00CF114B">
        <w:rPr>
          <w:rStyle w:val="apple-converted-space"/>
          <w:rFonts w:ascii="Comic Sans MS" w:hAnsi="Comic Sans MS" w:cs="Arial"/>
          <w:color w:val="252525"/>
          <w:sz w:val="18"/>
          <w:szCs w:val="18"/>
          <w:shd w:val="clear" w:color="auto" w:fill="FFFFFF"/>
        </w:rPr>
        <w:t> </w:t>
      </w:r>
      <w:r w:rsidR="00CF114B" w:rsidRPr="00CF114B">
        <w:rPr>
          <w:rFonts w:ascii="Comic Sans MS" w:hAnsi="Comic Sans MS" w:cs="Arial"/>
          <w:color w:val="252525"/>
          <w:sz w:val="18"/>
          <w:szCs w:val="18"/>
          <w:shd w:val="clear" w:color="auto" w:fill="FFFFFF"/>
        </w:rPr>
        <w:t>au</w:t>
      </w:r>
      <w:r w:rsidR="00CF114B" w:rsidRPr="00CF114B">
        <w:rPr>
          <w:rStyle w:val="apple-converted-space"/>
          <w:rFonts w:ascii="Comic Sans MS" w:hAnsi="Comic Sans MS" w:cs="Arial"/>
          <w:color w:val="252525"/>
          <w:sz w:val="18"/>
          <w:szCs w:val="18"/>
          <w:shd w:val="clear" w:color="auto" w:fill="FFFFFF"/>
        </w:rPr>
        <w:t> </w:t>
      </w:r>
      <w:hyperlink r:id="rId24" w:tooltip="Japon" w:history="1">
        <w:r w:rsidR="00CF114B" w:rsidRPr="00CF114B">
          <w:rPr>
            <w:rStyle w:val="Lienhypertexte"/>
            <w:rFonts w:ascii="Comic Sans MS" w:hAnsi="Comic Sans MS" w:cs="Arial"/>
            <w:color w:val="0B0080"/>
            <w:sz w:val="18"/>
            <w:szCs w:val="18"/>
            <w:shd w:val="clear" w:color="auto" w:fill="FFFFFF"/>
          </w:rPr>
          <w:t>Japon</w:t>
        </w:r>
      </w:hyperlink>
      <w:r w:rsidR="00CF114B" w:rsidRPr="00CF114B">
        <w:rPr>
          <w:rFonts w:ascii="Comic Sans MS" w:hAnsi="Comic Sans MS" w:cs="Arial"/>
          <w:color w:val="252525"/>
          <w:sz w:val="18"/>
          <w:szCs w:val="18"/>
          <w:shd w:val="clear" w:color="auto" w:fill="FFFFFF"/>
        </w:rPr>
        <w:t>. Elle est attribuée au sculpteur</w:t>
      </w:r>
      <w:r w:rsidR="00CF114B" w:rsidRPr="00CF114B">
        <w:rPr>
          <w:rStyle w:val="apple-converted-space"/>
          <w:rFonts w:ascii="Comic Sans MS" w:hAnsi="Comic Sans MS" w:cs="Arial"/>
          <w:color w:val="252525"/>
          <w:sz w:val="18"/>
          <w:szCs w:val="18"/>
          <w:shd w:val="clear" w:color="auto" w:fill="FFFFFF"/>
        </w:rPr>
        <w:t> </w:t>
      </w:r>
      <w:proofErr w:type="spellStart"/>
      <w:r w:rsidR="00CF114B" w:rsidRPr="00CF114B">
        <w:rPr>
          <w:rFonts w:ascii="Comic Sans MS" w:hAnsi="Comic Sans MS"/>
          <w:sz w:val="18"/>
          <w:szCs w:val="18"/>
        </w:rPr>
        <w:fldChar w:fldCharType="begin"/>
      </w:r>
      <w:r w:rsidR="00CF114B" w:rsidRPr="00CF114B">
        <w:rPr>
          <w:rFonts w:ascii="Comic Sans MS" w:hAnsi="Comic Sans MS"/>
          <w:sz w:val="18"/>
          <w:szCs w:val="18"/>
        </w:rPr>
        <w:instrText xml:space="preserve"> HYPERLINK "http://fr.wikipedia.org/wiki/Hidari_Jingoro" \o "Hidari Jingoro" </w:instrText>
      </w:r>
      <w:r w:rsidR="00CF114B" w:rsidRPr="00CF114B">
        <w:rPr>
          <w:rFonts w:ascii="Comic Sans MS" w:hAnsi="Comic Sans MS"/>
          <w:sz w:val="18"/>
          <w:szCs w:val="18"/>
        </w:rPr>
        <w:fldChar w:fldCharType="separate"/>
      </w:r>
      <w:r w:rsidR="00CF114B" w:rsidRPr="00CF114B">
        <w:rPr>
          <w:rStyle w:val="Lienhypertexte"/>
          <w:rFonts w:ascii="Comic Sans MS" w:hAnsi="Comic Sans MS" w:cs="Arial"/>
          <w:color w:val="0B0080"/>
          <w:sz w:val="18"/>
          <w:szCs w:val="18"/>
          <w:shd w:val="clear" w:color="auto" w:fill="FFFFFF"/>
        </w:rPr>
        <w:t>Hidari</w:t>
      </w:r>
      <w:proofErr w:type="spellEnd"/>
      <w:r w:rsidR="00CF114B" w:rsidRPr="00CF114B">
        <w:rPr>
          <w:rStyle w:val="Lienhypertexte"/>
          <w:rFonts w:ascii="Comic Sans MS" w:hAnsi="Comic Sans MS" w:cs="Arial"/>
          <w:color w:val="0B0080"/>
          <w:sz w:val="18"/>
          <w:szCs w:val="18"/>
          <w:shd w:val="clear" w:color="auto" w:fill="FFFFFF"/>
        </w:rPr>
        <w:t xml:space="preserve"> </w:t>
      </w:r>
      <w:proofErr w:type="spellStart"/>
      <w:r w:rsidR="00CF114B" w:rsidRPr="00CF114B">
        <w:rPr>
          <w:rStyle w:val="Lienhypertexte"/>
          <w:rFonts w:ascii="Comic Sans MS" w:hAnsi="Comic Sans MS" w:cs="Arial"/>
          <w:color w:val="0B0080"/>
          <w:sz w:val="18"/>
          <w:szCs w:val="18"/>
          <w:shd w:val="clear" w:color="auto" w:fill="FFFFFF"/>
        </w:rPr>
        <w:t>Jingoro</w:t>
      </w:r>
      <w:proofErr w:type="spellEnd"/>
      <w:r w:rsidR="00CF114B" w:rsidRPr="00CF114B">
        <w:rPr>
          <w:rFonts w:ascii="Comic Sans MS" w:hAnsi="Comic Sans MS"/>
          <w:sz w:val="18"/>
          <w:szCs w:val="18"/>
        </w:rPr>
        <w:fldChar w:fldCharType="end"/>
      </w:r>
      <w:r w:rsidR="00CF114B" w:rsidRPr="00CF114B">
        <w:rPr>
          <w:rStyle w:val="apple-converted-space"/>
          <w:rFonts w:ascii="Comic Sans MS" w:hAnsi="Comic Sans MS" w:cs="Arial"/>
          <w:color w:val="252525"/>
          <w:sz w:val="18"/>
          <w:szCs w:val="18"/>
          <w:shd w:val="clear" w:color="auto" w:fill="FFFFFF"/>
        </w:rPr>
        <w:t> </w:t>
      </w:r>
      <w:r w:rsidR="00CF114B" w:rsidRPr="00CF114B">
        <w:rPr>
          <w:rFonts w:ascii="Comic Sans MS" w:hAnsi="Comic Sans MS" w:cs="Arial"/>
          <w:color w:val="252525"/>
          <w:sz w:val="18"/>
          <w:szCs w:val="18"/>
          <w:shd w:val="clear" w:color="auto" w:fill="FFFFFF"/>
        </w:rPr>
        <w:t>(</w:t>
      </w:r>
      <w:hyperlink r:id="rId25" w:tooltip="1594" w:history="1">
        <w:r w:rsidR="00CF114B" w:rsidRPr="00CF114B">
          <w:rPr>
            <w:rStyle w:val="Lienhypertexte"/>
            <w:rFonts w:ascii="Comic Sans MS" w:hAnsi="Comic Sans MS" w:cs="Arial"/>
            <w:color w:val="0B0080"/>
            <w:sz w:val="18"/>
            <w:szCs w:val="18"/>
            <w:shd w:val="clear" w:color="auto" w:fill="FFFFFF"/>
          </w:rPr>
          <w:t>1594</w:t>
        </w:r>
      </w:hyperlink>
      <w:r w:rsidR="00CF114B" w:rsidRPr="00CF114B">
        <w:rPr>
          <w:rFonts w:ascii="Comic Sans MS" w:hAnsi="Comic Sans MS" w:cs="Arial"/>
          <w:color w:val="252525"/>
          <w:sz w:val="18"/>
          <w:szCs w:val="18"/>
          <w:shd w:val="clear" w:color="auto" w:fill="FFFFFF"/>
        </w:rPr>
        <w:t>-</w:t>
      </w:r>
      <w:hyperlink r:id="rId26" w:tooltip="1634" w:history="1">
        <w:r w:rsidR="00CF114B" w:rsidRPr="00CF114B">
          <w:rPr>
            <w:rStyle w:val="Lienhypertexte"/>
            <w:rFonts w:ascii="Comic Sans MS" w:hAnsi="Comic Sans MS" w:cs="Arial"/>
            <w:color w:val="0B0080"/>
            <w:sz w:val="18"/>
            <w:szCs w:val="18"/>
            <w:shd w:val="clear" w:color="auto" w:fill="FFFFFF"/>
          </w:rPr>
          <w:t>1634</w:t>
        </w:r>
      </w:hyperlink>
      <w:r w:rsidR="00CF114B" w:rsidRPr="00CF114B">
        <w:rPr>
          <w:rFonts w:ascii="Comic Sans MS" w:hAnsi="Comic Sans MS" w:cs="Arial"/>
          <w:color w:val="252525"/>
          <w:sz w:val="18"/>
          <w:szCs w:val="18"/>
          <w:shd w:val="clear" w:color="auto" w:fill="FFFFFF"/>
        </w:rPr>
        <w:t>).</w:t>
      </w:r>
    </w:p>
    <w:p w:rsidR="00CF114B" w:rsidRDefault="00CF114B">
      <w:pPr>
        <w:spacing w:before="28" w:after="0" w:line="240" w:lineRule="auto"/>
        <w:rPr>
          <w:rFonts w:ascii="Comic Sans MS" w:eastAsia="Comic Sans MS" w:hAnsi="Comic Sans MS" w:cs="Comic Sans MS"/>
          <w:b/>
          <w:color w:val="252525"/>
          <w:sz w:val="18"/>
        </w:rPr>
      </w:pPr>
      <w:r>
        <w:rPr>
          <w:rFonts w:ascii="Comic Sans MS" w:eastAsia="Comic Sans MS" w:hAnsi="Comic Sans MS" w:cs="Comic Sans MS"/>
          <w:b/>
          <w:noProof/>
          <w:color w:val="252525"/>
          <w:sz w:val="18"/>
        </w:rPr>
        <w:drawing>
          <wp:inline distT="0" distB="0" distL="0" distR="0">
            <wp:extent cx="2381250" cy="1914525"/>
            <wp:effectExtent l="19050" t="0" r="0" b="0"/>
            <wp:docPr id="1" name="Image 0" descr="3 si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inges.jpg"/>
                    <pic:cNvPicPr/>
                  </pic:nvPicPr>
                  <pic:blipFill>
                    <a:blip r:embed="rId27" cstate="print"/>
                    <a:stretch>
                      <a:fillRect/>
                    </a:stretch>
                  </pic:blipFill>
                  <pic:spPr>
                    <a:xfrm>
                      <a:off x="0" y="0"/>
                      <a:ext cx="2381250" cy="1914525"/>
                    </a:xfrm>
                    <a:prstGeom prst="rect">
                      <a:avLst/>
                    </a:prstGeom>
                  </pic:spPr>
                </pic:pic>
              </a:graphicData>
            </a:graphic>
          </wp:inline>
        </w:drawing>
      </w:r>
      <w:r>
        <w:rPr>
          <w:rFonts w:ascii="Comic Sans MS" w:eastAsia="Comic Sans MS" w:hAnsi="Comic Sans MS" w:cs="Comic Sans MS"/>
          <w:b/>
          <w:noProof/>
          <w:color w:val="252525"/>
          <w:sz w:val="18"/>
        </w:rPr>
        <w:drawing>
          <wp:inline distT="0" distB="0" distL="0" distR="0">
            <wp:extent cx="2794000" cy="1638300"/>
            <wp:effectExtent l="19050" t="0" r="6350" b="0"/>
            <wp:docPr id="2" name="Image 1" descr="3 singes japon hdari jing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inges japon hdari jingoro.JPG"/>
                    <pic:cNvPicPr/>
                  </pic:nvPicPr>
                  <pic:blipFill>
                    <a:blip r:embed="rId28" cstate="print"/>
                    <a:stretch>
                      <a:fillRect/>
                    </a:stretch>
                  </pic:blipFill>
                  <pic:spPr>
                    <a:xfrm>
                      <a:off x="0" y="0"/>
                      <a:ext cx="2794000" cy="1638300"/>
                    </a:xfrm>
                    <a:prstGeom prst="rect">
                      <a:avLst/>
                    </a:prstGeom>
                  </pic:spPr>
                </pic:pic>
              </a:graphicData>
            </a:graphic>
          </wp:inline>
        </w:drawing>
      </w:r>
    </w:p>
    <w:p w:rsidR="00CF114B" w:rsidRPr="00CF114B" w:rsidRDefault="00CF114B" w:rsidP="00CF114B">
      <w:pPr>
        <w:spacing w:after="0" w:line="240" w:lineRule="auto"/>
        <w:rPr>
          <w:rFonts w:ascii="Comic Sans MS" w:eastAsia="Comic Sans MS" w:hAnsi="Comic Sans MS" w:cs="Comic Sans MS"/>
          <w:sz w:val="18"/>
          <w:shd w:val="clear" w:color="auto" w:fill="FFFFFF"/>
        </w:rPr>
      </w:pPr>
      <w:r w:rsidRPr="00CF114B">
        <w:rPr>
          <w:rFonts w:ascii="Comic Sans MS" w:eastAsia="Comic Sans MS" w:hAnsi="Comic Sans MS" w:cs="Comic Sans MS"/>
          <w:sz w:val="18"/>
          <w:shd w:val="clear" w:color="auto" w:fill="FFFFFF"/>
        </w:rPr>
        <w:t>Ces trois comportements d'autocensure pouvant traduire une forme d'irresponsabilité et de lâcheté. Ne pas vouloir voir ce qui pourrait poser problème, ne rien vouloir dire pour ne pas prendre de risque, et ne pas vouloir entendre pour faire comme si on ne savait pas. Ce message est individuel et collectif.</w:t>
      </w:r>
    </w:p>
    <w:p w:rsidR="000F5E84" w:rsidRPr="00CF114B" w:rsidRDefault="00030E40" w:rsidP="00CF114B">
      <w:pPr>
        <w:spacing w:after="0" w:line="240" w:lineRule="auto"/>
        <w:rPr>
          <w:rFonts w:ascii="Comic Sans MS" w:eastAsia="Comic Sans MS" w:hAnsi="Comic Sans MS" w:cs="Comic Sans MS"/>
          <w:sz w:val="18"/>
        </w:rPr>
      </w:pPr>
      <w:r w:rsidRPr="00CF114B">
        <w:rPr>
          <w:rFonts w:ascii="Comic Sans MS" w:eastAsia="Comic Sans MS" w:hAnsi="Comic Sans MS" w:cs="Comic Sans MS"/>
          <w:sz w:val="18"/>
        </w:rPr>
        <w:t xml:space="preserve">Le décalage est rendu plus flagrant   avec le texte  au dessus qui signifie   l'ignorance = frayeur le silence = la mort. </w:t>
      </w:r>
      <w:r w:rsidRPr="00CF114B">
        <w:rPr>
          <w:rFonts w:ascii="Comic Sans MS" w:eastAsia="Comic Sans MS" w:hAnsi="Comic Sans MS" w:cs="Comic Sans MS"/>
          <w:sz w:val="18"/>
        </w:rPr>
        <w:t xml:space="preserve"> </w:t>
      </w:r>
      <w:r w:rsidRPr="00CF114B">
        <w:rPr>
          <w:rFonts w:ascii="Comic Sans MS" w:eastAsia="Comic Sans MS" w:hAnsi="Comic Sans MS" w:cs="Comic Sans MS"/>
          <w:sz w:val="18"/>
        </w:rPr>
        <w:t xml:space="preserve">Avec « Ignorance = </w:t>
      </w:r>
      <w:proofErr w:type="spellStart"/>
      <w:r w:rsidRPr="00CF114B">
        <w:rPr>
          <w:rFonts w:ascii="Comic Sans MS" w:eastAsia="Comic Sans MS" w:hAnsi="Comic Sans MS" w:cs="Comic Sans MS"/>
          <w:sz w:val="18"/>
        </w:rPr>
        <w:t>Fear</w:t>
      </w:r>
      <w:proofErr w:type="spellEnd"/>
      <w:r w:rsidRPr="00CF114B">
        <w:rPr>
          <w:rFonts w:ascii="Comic Sans MS" w:eastAsia="Comic Sans MS" w:hAnsi="Comic Sans MS" w:cs="Comic Sans MS"/>
          <w:sz w:val="18"/>
        </w:rPr>
        <w:t xml:space="preserve"> », </w:t>
      </w:r>
      <w:r w:rsidRPr="00CF114B">
        <w:rPr>
          <w:rFonts w:ascii="Comic Sans MS" w:eastAsia="Comic Sans MS" w:hAnsi="Comic Sans MS" w:cs="Comic Sans MS"/>
          <w:sz w:val="18"/>
        </w:rPr>
        <w:t xml:space="preserve"> Keith </w:t>
      </w:r>
      <w:proofErr w:type="spellStart"/>
      <w:r w:rsidRPr="00CF114B">
        <w:rPr>
          <w:rFonts w:ascii="Comic Sans MS" w:eastAsia="Comic Sans MS" w:hAnsi="Comic Sans MS" w:cs="Comic Sans MS"/>
          <w:sz w:val="18"/>
        </w:rPr>
        <w:t>Haring</w:t>
      </w:r>
      <w:proofErr w:type="spellEnd"/>
      <w:r w:rsidRPr="00CF114B">
        <w:rPr>
          <w:rFonts w:ascii="Comic Sans MS" w:eastAsia="Comic Sans MS" w:hAnsi="Comic Sans MS" w:cs="Comic Sans MS"/>
          <w:sz w:val="18"/>
        </w:rPr>
        <w:t xml:space="preserve"> s’attaque aux tabous et aux préjugés qui entourent la maladie. Il exprime à quel point il est dangereux de feindre l’ignorance et de garder le silence face à ce fléau. </w:t>
      </w:r>
    </w:p>
    <w:p w:rsidR="000F5E84" w:rsidRPr="00CF114B" w:rsidRDefault="00030E40" w:rsidP="00CF114B">
      <w:pPr>
        <w:spacing w:after="0" w:line="240" w:lineRule="auto"/>
        <w:rPr>
          <w:rFonts w:ascii="Comic Sans MS" w:eastAsia="Comic Sans MS" w:hAnsi="Comic Sans MS" w:cs="Comic Sans MS"/>
          <w:sz w:val="18"/>
        </w:rPr>
      </w:pPr>
      <w:r w:rsidRPr="00CF114B">
        <w:rPr>
          <w:rFonts w:ascii="Comic Sans MS" w:eastAsia="Comic Sans MS" w:hAnsi="Comic Sans MS" w:cs="Comic Sans MS"/>
          <w:sz w:val="18"/>
        </w:rPr>
        <w:t>Le triangle rose en bas à droite correspond au symbole utilisé par les Nazis pour iden</w:t>
      </w:r>
      <w:r w:rsidRPr="00CF114B">
        <w:rPr>
          <w:rFonts w:ascii="Comic Sans MS" w:eastAsia="Comic Sans MS" w:hAnsi="Comic Sans MS" w:cs="Comic Sans MS"/>
          <w:sz w:val="18"/>
        </w:rPr>
        <w:t xml:space="preserve">tifier les homosexuels masculins. Ce symbole a été repris par l'association ACT UP fondée en 1989 qui lutte contre la propagation du SIDA. </w:t>
      </w:r>
    </w:p>
    <w:p w:rsidR="000F5E84" w:rsidRPr="00CF114B" w:rsidRDefault="00030E40" w:rsidP="00CF114B">
      <w:pPr>
        <w:spacing w:after="0" w:line="240" w:lineRule="auto"/>
        <w:rPr>
          <w:rFonts w:ascii="Comic Sans MS" w:eastAsia="Comic Sans MS" w:hAnsi="Comic Sans MS" w:cs="Comic Sans MS"/>
          <w:sz w:val="18"/>
        </w:rPr>
      </w:pPr>
      <w:r w:rsidRPr="00CF114B">
        <w:rPr>
          <w:rFonts w:ascii="Comic Sans MS" w:eastAsia="Comic Sans MS" w:hAnsi="Comic Sans MS" w:cs="Comic Sans MS"/>
          <w:sz w:val="18"/>
        </w:rPr>
        <w:t>Les 3 personnages sont marqués par une croix , comme si on les avaient repérés, ils étaient marqués d'un symbole "ho</w:t>
      </w:r>
      <w:r w:rsidRPr="00CF114B">
        <w:rPr>
          <w:rFonts w:ascii="Comic Sans MS" w:eastAsia="Comic Sans MS" w:hAnsi="Comic Sans MS" w:cs="Comic Sans MS"/>
          <w:sz w:val="18"/>
        </w:rPr>
        <w:t xml:space="preserve">mosexuel ou malade". Cela rappelle la discrimination des malades et des homosexuels qui </w:t>
      </w:r>
      <w:r w:rsidR="00CF114B" w:rsidRPr="00CF114B">
        <w:rPr>
          <w:rFonts w:ascii="Comic Sans MS" w:eastAsia="Comic Sans MS" w:hAnsi="Comic Sans MS" w:cs="Comic Sans MS"/>
          <w:sz w:val="18"/>
        </w:rPr>
        <w:t xml:space="preserve">est importante dans les années 80' et celle </w:t>
      </w:r>
      <w:proofErr w:type="spellStart"/>
      <w:r w:rsidR="00CF114B" w:rsidRPr="00CF114B">
        <w:rPr>
          <w:rFonts w:ascii="Comic Sans MS" w:eastAsia="Comic Sans MS" w:hAnsi="Comic Sans MS" w:cs="Comic Sans MS"/>
          <w:sz w:val="18"/>
        </w:rPr>
        <w:t>biensûr</w:t>
      </w:r>
      <w:proofErr w:type="spellEnd"/>
      <w:r w:rsidR="00CF114B" w:rsidRPr="00CF114B">
        <w:rPr>
          <w:rFonts w:ascii="Comic Sans MS" w:eastAsia="Comic Sans MS" w:hAnsi="Comic Sans MS" w:cs="Comic Sans MS"/>
          <w:sz w:val="18"/>
        </w:rPr>
        <w:t xml:space="preserve"> de l’époque de la seconde guerre mondiale.</w:t>
      </w:r>
    </w:p>
    <w:p w:rsidR="005C4E0B" w:rsidRPr="00CF114B" w:rsidRDefault="00030E40" w:rsidP="00CF114B">
      <w:pPr>
        <w:spacing w:after="0" w:line="240" w:lineRule="auto"/>
        <w:rPr>
          <w:rFonts w:ascii="Comic Sans MS" w:eastAsia="Comic Sans MS" w:hAnsi="Comic Sans MS" w:cs="Comic Sans MS"/>
          <w:sz w:val="18"/>
        </w:rPr>
      </w:pPr>
      <w:r w:rsidRPr="00CF114B">
        <w:rPr>
          <w:rFonts w:ascii="Comic Sans MS" w:eastAsia="Comic Sans MS" w:hAnsi="Comic Sans MS" w:cs="Comic Sans MS"/>
          <w:sz w:val="18"/>
        </w:rPr>
        <w:t>En bas , il en appelle à «lutter contre le SIDA</w:t>
      </w:r>
      <w:r w:rsidR="005C4E0B" w:rsidRPr="00CF114B">
        <w:rPr>
          <w:rFonts w:ascii="Comic Sans MS" w:eastAsia="Comic Sans MS" w:hAnsi="Comic Sans MS" w:cs="Comic Sans MS"/>
          <w:sz w:val="18"/>
        </w:rPr>
        <w:t> »</w:t>
      </w:r>
      <w:r w:rsidRPr="00CF114B">
        <w:rPr>
          <w:rFonts w:ascii="Comic Sans MS" w:eastAsia="Comic Sans MS" w:hAnsi="Comic Sans MS" w:cs="Comic Sans MS"/>
          <w:sz w:val="18"/>
        </w:rPr>
        <w:t xml:space="preserve"> ( </w:t>
      </w:r>
      <w:proofErr w:type="spellStart"/>
      <w:r w:rsidRPr="00CF114B">
        <w:rPr>
          <w:rFonts w:ascii="Comic Sans MS" w:eastAsia="Comic Sans MS" w:hAnsi="Comic Sans MS" w:cs="Comic Sans MS"/>
          <w:sz w:val="18"/>
        </w:rPr>
        <w:t>fight</w:t>
      </w:r>
      <w:proofErr w:type="spellEnd"/>
      <w:r w:rsidRPr="00CF114B">
        <w:rPr>
          <w:rFonts w:ascii="Comic Sans MS" w:eastAsia="Comic Sans MS" w:hAnsi="Comic Sans MS" w:cs="Comic Sans MS"/>
          <w:sz w:val="18"/>
        </w:rPr>
        <w:t xml:space="preserve"> </w:t>
      </w:r>
      <w:proofErr w:type="spellStart"/>
      <w:r w:rsidRPr="00CF114B">
        <w:rPr>
          <w:rFonts w:ascii="Comic Sans MS" w:eastAsia="Comic Sans MS" w:hAnsi="Comic Sans MS" w:cs="Comic Sans MS"/>
          <w:sz w:val="18"/>
        </w:rPr>
        <w:t>aids</w:t>
      </w:r>
      <w:proofErr w:type="spellEnd"/>
      <w:r w:rsidRPr="00CF114B">
        <w:rPr>
          <w:rFonts w:ascii="Comic Sans MS" w:eastAsia="Comic Sans MS" w:hAnsi="Comic Sans MS" w:cs="Comic Sans MS"/>
          <w:sz w:val="18"/>
        </w:rPr>
        <w:t xml:space="preserve"> </w:t>
      </w:r>
      <w:proofErr w:type="spellStart"/>
      <w:r w:rsidRPr="00CF114B">
        <w:rPr>
          <w:rFonts w:ascii="Comic Sans MS" w:eastAsia="Comic Sans MS" w:hAnsi="Comic Sans MS" w:cs="Comic Sans MS"/>
          <w:sz w:val="18"/>
        </w:rPr>
        <w:t>act</w:t>
      </w:r>
      <w:proofErr w:type="spellEnd"/>
      <w:r w:rsidRPr="00CF114B">
        <w:rPr>
          <w:rFonts w:ascii="Comic Sans MS" w:eastAsia="Comic Sans MS" w:hAnsi="Comic Sans MS" w:cs="Comic Sans MS"/>
          <w:sz w:val="18"/>
        </w:rPr>
        <w:t xml:space="preserve"> up ), comme une affiche de combat. </w:t>
      </w:r>
    </w:p>
    <w:p w:rsidR="000F5E84" w:rsidRPr="00CF114B" w:rsidRDefault="00030E40" w:rsidP="00CF114B">
      <w:pPr>
        <w:spacing w:after="0" w:line="240" w:lineRule="auto"/>
        <w:rPr>
          <w:rFonts w:ascii="Comic Sans MS" w:eastAsia="Comic Sans MS" w:hAnsi="Comic Sans MS" w:cs="Comic Sans MS"/>
          <w:sz w:val="18"/>
        </w:rPr>
      </w:pPr>
      <w:r w:rsidRPr="00CF114B">
        <w:rPr>
          <w:rFonts w:ascii="Comic Sans MS" w:eastAsia="Comic Sans MS" w:hAnsi="Comic Sans MS" w:cs="Comic Sans MS"/>
          <w:sz w:val="18"/>
          <w:shd w:val="clear" w:color="auto" w:fill="FFFFFF"/>
        </w:rPr>
        <w:t xml:space="preserve">K. </w:t>
      </w:r>
      <w:proofErr w:type="spellStart"/>
      <w:r w:rsidRPr="00CF114B">
        <w:rPr>
          <w:rFonts w:ascii="Comic Sans MS" w:eastAsia="Comic Sans MS" w:hAnsi="Comic Sans MS" w:cs="Comic Sans MS"/>
          <w:sz w:val="18"/>
          <w:shd w:val="clear" w:color="auto" w:fill="FFFFFF"/>
        </w:rPr>
        <w:t>Haring</w:t>
      </w:r>
      <w:proofErr w:type="spellEnd"/>
      <w:r w:rsidRPr="00CF114B">
        <w:rPr>
          <w:rFonts w:ascii="Comic Sans MS" w:eastAsia="Comic Sans MS" w:hAnsi="Comic Sans MS" w:cs="Comic Sans MS"/>
          <w:sz w:val="18"/>
          <w:shd w:val="clear" w:color="auto" w:fill="FFFFFF"/>
        </w:rPr>
        <w:t xml:space="preserve"> met en garde les personnes </w:t>
      </w:r>
      <w:r w:rsidRPr="00CF114B">
        <w:rPr>
          <w:rFonts w:ascii="Comic Sans MS" w:eastAsia="Comic Sans MS" w:hAnsi="Comic Sans MS" w:cs="Comic Sans MS"/>
          <w:sz w:val="18"/>
          <w:shd w:val="clear" w:color="auto" w:fill="FFFFFF"/>
        </w:rPr>
        <w:t>qui c</w:t>
      </w:r>
      <w:r w:rsidR="005C4E0B" w:rsidRPr="00CF114B">
        <w:rPr>
          <w:rFonts w:ascii="Comic Sans MS" w:eastAsia="Comic Sans MS" w:hAnsi="Comic Sans MS" w:cs="Comic Sans MS"/>
          <w:sz w:val="18"/>
          <w:shd w:val="clear" w:color="auto" w:fill="FFFFFF"/>
        </w:rPr>
        <w:t>ritiquent d'autres sans savoir. En effet</w:t>
      </w:r>
      <w:r w:rsidRPr="00CF114B">
        <w:rPr>
          <w:rFonts w:ascii="Comic Sans MS" w:eastAsia="Comic Sans MS" w:hAnsi="Comic Sans MS" w:cs="Comic Sans MS"/>
          <w:sz w:val="18"/>
          <w:shd w:val="clear" w:color="auto" w:fill="FFFFFF"/>
        </w:rPr>
        <w:t xml:space="preserve"> dans les camps de concentrations, les homosexuels étaient repérés puis exterminés. De même dans la société (Américaine et autres), si l'on refuse de voir, parler ou entendre, le risque est de condamner à mort ceux q</w:t>
      </w:r>
      <w:r w:rsidRPr="00CF114B">
        <w:rPr>
          <w:rFonts w:ascii="Comic Sans MS" w:eastAsia="Comic Sans MS" w:hAnsi="Comic Sans MS" w:cs="Comic Sans MS"/>
          <w:sz w:val="18"/>
          <w:shd w:val="clear" w:color="auto" w:fill="FFFFFF"/>
        </w:rPr>
        <w:t xml:space="preserve">ui en sont atteints. K. </w:t>
      </w:r>
      <w:proofErr w:type="spellStart"/>
      <w:r w:rsidRPr="00CF114B">
        <w:rPr>
          <w:rFonts w:ascii="Comic Sans MS" w:eastAsia="Comic Sans MS" w:hAnsi="Comic Sans MS" w:cs="Comic Sans MS"/>
          <w:sz w:val="18"/>
          <w:shd w:val="clear" w:color="auto" w:fill="FFFFFF"/>
        </w:rPr>
        <w:t>Haring</w:t>
      </w:r>
      <w:proofErr w:type="spellEnd"/>
      <w:r w:rsidRPr="00CF114B">
        <w:rPr>
          <w:rFonts w:ascii="Comic Sans MS" w:eastAsia="Comic Sans MS" w:hAnsi="Comic Sans MS" w:cs="Comic Sans MS"/>
          <w:sz w:val="18"/>
          <w:shd w:val="clear" w:color="auto" w:fill="FFFFFF"/>
        </w:rPr>
        <w:t xml:space="preserve"> veut casser les préjugés qui tournent autour du SIDA, et réussir à en parler, à voir, et à écouter de manière à sauver et protéger.</w:t>
      </w:r>
      <w:r w:rsidRPr="00CF114B">
        <w:rPr>
          <w:rFonts w:ascii="Comic Sans MS" w:eastAsia="Comic Sans MS" w:hAnsi="Comic Sans MS" w:cs="Comic Sans MS"/>
          <w:sz w:val="18"/>
        </w:rPr>
        <w:t xml:space="preserve"> </w:t>
      </w:r>
      <w:r w:rsidRPr="00CF114B">
        <w:rPr>
          <w:rFonts w:ascii="Times New Roman" w:eastAsia="Times New Roman" w:hAnsi="Times New Roman" w:cs="Times New Roman"/>
          <w:b/>
          <w:sz w:val="24"/>
        </w:rPr>
        <w:t xml:space="preserve"> </w:t>
      </w:r>
    </w:p>
    <w:p w:rsidR="000F5E84" w:rsidRDefault="000F5E84">
      <w:pPr>
        <w:spacing w:before="28" w:after="0" w:line="240" w:lineRule="auto"/>
        <w:rPr>
          <w:rFonts w:ascii="Comic Sans MS" w:eastAsia="Comic Sans MS" w:hAnsi="Comic Sans MS" w:cs="Comic Sans MS"/>
          <w:sz w:val="18"/>
        </w:rPr>
      </w:pPr>
      <w:r>
        <w:object w:dxaOrig="1133" w:dyaOrig="891">
          <v:rect id="rectole0000000005" o:spid="_x0000_i1027" style="width:57pt;height:44.25pt" o:ole="" o:preferrelative="t" stroked="f">
            <v:imagedata r:id="rId29" o:title=""/>
          </v:rect>
          <o:OLEObject Type="Embed" ProgID="StaticMetafile" ShapeID="rectole0000000005" DrawAspect="Content" ObjectID="_1492588172" r:id="rId30"/>
        </w:object>
      </w:r>
    </w:p>
    <w:p w:rsidR="00CF114B" w:rsidRDefault="00CF114B">
      <w:pPr>
        <w:spacing w:before="100" w:after="0" w:line="240" w:lineRule="auto"/>
        <w:rPr>
          <w:rFonts w:ascii="Comic Sans MS" w:eastAsia="Times New Roman" w:hAnsi="Comic Sans MS" w:cs="Times New Roman"/>
          <w:b/>
          <w:sz w:val="18"/>
          <w:szCs w:val="18"/>
        </w:rPr>
      </w:pPr>
    </w:p>
    <w:p w:rsidR="005C4E0B" w:rsidRPr="00CF114B" w:rsidRDefault="00C32D74" w:rsidP="00CF114B">
      <w:pPr>
        <w:spacing w:after="0" w:line="240" w:lineRule="auto"/>
        <w:rPr>
          <w:rFonts w:ascii="Comic Sans MS" w:eastAsia="Times New Roman" w:hAnsi="Comic Sans MS" w:cs="Times New Roman"/>
          <w:b/>
          <w:sz w:val="18"/>
          <w:szCs w:val="18"/>
        </w:rPr>
      </w:pPr>
      <w:r w:rsidRPr="00CF114B">
        <w:rPr>
          <w:rFonts w:ascii="Comic Sans MS" w:eastAsia="Times New Roman" w:hAnsi="Comic Sans MS" w:cs="Times New Roman"/>
          <w:b/>
          <w:sz w:val="18"/>
          <w:szCs w:val="18"/>
        </w:rPr>
        <w:t>C</w:t>
      </w:r>
      <w:r w:rsidR="00CF114B" w:rsidRPr="00CF114B">
        <w:rPr>
          <w:rFonts w:ascii="Comic Sans MS" w:eastAsia="Times New Roman" w:hAnsi="Comic Sans MS" w:cs="Times New Roman"/>
          <w:b/>
          <w:sz w:val="18"/>
          <w:szCs w:val="18"/>
        </w:rPr>
        <w:t xml:space="preserve">ette œuvre </w:t>
      </w:r>
      <w:r w:rsidRPr="00CF114B">
        <w:rPr>
          <w:rFonts w:ascii="Comic Sans MS" w:eastAsia="Times New Roman" w:hAnsi="Comic Sans MS" w:cs="Times New Roman"/>
          <w:b/>
          <w:sz w:val="18"/>
          <w:szCs w:val="18"/>
        </w:rPr>
        <w:t xml:space="preserve">est </w:t>
      </w:r>
      <w:r w:rsidR="00FC7C4F">
        <w:rPr>
          <w:rFonts w:ascii="Comic Sans MS" w:eastAsia="Times New Roman" w:hAnsi="Comic Sans MS" w:cs="Times New Roman"/>
          <w:b/>
          <w:sz w:val="18"/>
          <w:szCs w:val="18"/>
        </w:rPr>
        <w:t xml:space="preserve">donc </w:t>
      </w:r>
      <w:r w:rsidRPr="00CF114B">
        <w:rPr>
          <w:rFonts w:ascii="Comic Sans MS" w:eastAsia="Times New Roman" w:hAnsi="Comic Sans MS" w:cs="Times New Roman"/>
          <w:b/>
          <w:sz w:val="18"/>
          <w:szCs w:val="18"/>
        </w:rPr>
        <w:t>du P</w:t>
      </w:r>
      <w:r w:rsidR="009D7670">
        <w:rPr>
          <w:rFonts w:ascii="Comic Sans MS" w:eastAsia="Times New Roman" w:hAnsi="Comic Sans MS" w:cs="Times New Roman"/>
          <w:b/>
          <w:sz w:val="18"/>
          <w:szCs w:val="18"/>
        </w:rPr>
        <w:t xml:space="preserve">op Art : </w:t>
      </w:r>
    </w:p>
    <w:p w:rsidR="009D7670" w:rsidRDefault="009D7670" w:rsidP="009D7670">
      <w:pPr>
        <w:spacing w:after="0" w:line="240" w:lineRule="auto"/>
        <w:jc w:val="both"/>
        <w:rPr>
          <w:rFonts w:ascii="Comic Sans MS" w:eastAsia="Comic Sans MS" w:hAnsi="Comic Sans MS" w:cs="Comic Sans MS"/>
          <w:sz w:val="18"/>
        </w:rPr>
      </w:pPr>
      <w:r>
        <w:rPr>
          <w:rFonts w:ascii="Comic Sans MS" w:eastAsia="Comic Sans MS" w:hAnsi="Comic Sans MS" w:cs="Comic Sans MS"/>
          <w:color w:val="333333"/>
          <w:sz w:val="18"/>
        </w:rPr>
        <w:t>Il fait une répétition de formes simples comme un langage codé universel symbolique. Il les souligne d'un trait noir afin de donner plus de force</w:t>
      </w:r>
      <w:r>
        <w:rPr>
          <w:rFonts w:ascii="Comic Sans MS" w:eastAsia="Comic Sans MS" w:hAnsi="Comic Sans MS" w:cs="Comic Sans MS"/>
          <w:sz w:val="18"/>
        </w:rPr>
        <w:t>. Il utilise du dessin et des mots en anglais , langue internationale.</w:t>
      </w:r>
    </w:p>
    <w:p w:rsidR="009D7670" w:rsidRDefault="009D7670" w:rsidP="009D7670">
      <w:pPr>
        <w:spacing w:after="0" w:line="240" w:lineRule="auto"/>
        <w:jc w:val="both"/>
        <w:rPr>
          <w:rFonts w:ascii="Calibri" w:eastAsia="Calibri" w:hAnsi="Calibri" w:cs="Calibri"/>
        </w:rPr>
      </w:pPr>
      <w:r>
        <w:rPr>
          <w:rFonts w:ascii="Comic Sans MS" w:eastAsia="Comic Sans MS" w:hAnsi="Comic Sans MS" w:cs="Comic Sans MS"/>
          <w:sz w:val="18"/>
        </w:rPr>
        <w:t>Les bandes font penser aux bandes dessinées.</w:t>
      </w:r>
    </w:p>
    <w:p w:rsidR="002D0BDC" w:rsidRPr="00CF114B" w:rsidRDefault="002D0BDC" w:rsidP="00CF114B">
      <w:pPr>
        <w:spacing w:after="0" w:line="240" w:lineRule="auto"/>
        <w:rPr>
          <w:rFonts w:ascii="Comic Sans MS" w:eastAsia="Times New Roman" w:hAnsi="Comic Sans MS" w:cs="Times New Roman"/>
          <w:b/>
          <w:sz w:val="18"/>
          <w:szCs w:val="18"/>
        </w:rPr>
      </w:pPr>
    </w:p>
    <w:p w:rsidR="000F5E84" w:rsidRDefault="000F5E84">
      <w:pPr>
        <w:spacing w:before="100" w:after="0" w:line="240" w:lineRule="auto"/>
        <w:rPr>
          <w:rFonts w:ascii="Times New Roman" w:eastAsia="Times New Roman" w:hAnsi="Times New Roman" w:cs="Times New Roman"/>
          <w:b/>
          <w:color w:val="FF0000"/>
          <w:sz w:val="24"/>
        </w:rPr>
      </w:pPr>
    </w:p>
    <w:p w:rsidR="000F5E84" w:rsidRDefault="00030E40">
      <w:pPr>
        <w:spacing w:before="100" w:after="0" w:line="240" w:lineRule="auto"/>
        <w:ind w:left="720"/>
        <w:rPr>
          <w:rFonts w:ascii="Times New Roman" w:eastAsia="Times New Roman" w:hAnsi="Times New Roman" w:cs="Times New Roman"/>
          <w:sz w:val="24"/>
        </w:rPr>
      </w:pPr>
      <w:r>
        <w:rPr>
          <w:rFonts w:ascii="Times New Roman" w:eastAsia="Times New Roman" w:hAnsi="Times New Roman" w:cs="Times New Roman"/>
          <w:b/>
          <w:color w:val="FF0000"/>
          <w:sz w:val="24"/>
        </w:rPr>
        <w:lastRenderedPageBreak/>
        <w:t>IV-Conclure</w:t>
      </w:r>
    </w:p>
    <w:p w:rsidR="000F5E84" w:rsidRDefault="00030E40">
      <w:pPr>
        <w:numPr>
          <w:ilvl w:val="0"/>
          <w:numId w:val="20"/>
        </w:numPr>
        <w:spacing w:after="0" w:line="240" w:lineRule="auto"/>
        <w:ind w:left="1440" w:hanging="360"/>
        <w:rPr>
          <w:rFonts w:ascii="Calibri" w:eastAsia="Calibri" w:hAnsi="Calibri" w:cs="Calibri"/>
          <w:b/>
          <w:color w:val="FF0000"/>
          <w:sz w:val="24"/>
        </w:rPr>
      </w:pPr>
      <w:r>
        <w:rPr>
          <w:rFonts w:ascii="Calibri" w:eastAsia="Calibri" w:hAnsi="Calibri" w:cs="Calibri"/>
          <w:b/>
          <w:color w:val="FF0000"/>
          <w:sz w:val="24"/>
        </w:rPr>
        <w:t>Quel était le sens de cette œuvre lors de sa création?</w:t>
      </w:r>
    </w:p>
    <w:p w:rsidR="000F5E84" w:rsidRDefault="00030E40">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Affiche de propagande d'un combat contre le SIDA: </w:t>
      </w:r>
      <w:r w:rsidR="00C32D74">
        <w:rPr>
          <w:rFonts w:ascii="Comic Sans MS" w:eastAsia="Comic Sans MS" w:hAnsi="Comic Sans MS" w:cs="Comic Sans MS"/>
          <w:sz w:val="18"/>
        </w:rPr>
        <w:t>éviter</w:t>
      </w:r>
      <w:r>
        <w:rPr>
          <w:rFonts w:ascii="Comic Sans MS" w:eastAsia="Comic Sans MS" w:hAnsi="Comic Sans MS" w:cs="Comic Sans MS"/>
          <w:sz w:val="18"/>
        </w:rPr>
        <w:t xml:space="preserve"> sa propagation en ne l'ignorant pas et stopper les préjugés sur ceux atteints de cette maladie.</w:t>
      </w:r>
    </w:p>
    <w:p w:rsidR="000F5E84" w:rsidRDefault="000F5E84">
      <w:pPr>
        <w:spacing w:after="0" w:line="240" w:lineRule="auto"/>
        <w:ind w:left="1440"/>
        <w:rPr>
          <w:rFonts w:ascii="Calibri" w:eastAsia="Calibri" w:hAnsi="Calibri" w:cs="Calibri"/>
          <w:b/>
          <w:color w:val="FF0000"/>
          <w:sz w:val="24"/>
        </w:rPr>
      </w:pPr>
    </w:p>
    <w:p w:rsidR="000F5E84" w:rsidRDefault="00030E40">
      <w:pPr>
        <w:numPr>
          <w:ilvl w:val="0"/>
          <w:numId w:val="21"/>
        </w:numPr>
        <w:spacing w:after="0" w:line="240" w:lineRule="auto"/>
        <w:ind w:left="1440" w:hanging="360"/>
        <w:rPr>
          <w:rFonts w:ascii="Calibri" w:eastAsia="Calibri" w:hAnsi="Calibri" w:cs="Calibri"/>
          <w:b/>
          <w:color w:val="FF0000"/>
          <w:sz w:val="24"/>
        </w:rPr>
      </w:pPr>
      <w:r>
        <w:rPr>
          <w:rFonts w:ascii="Calibri" w:eastAsia="Calibri" w:hAnsi="Calibri" w:cs="Calibri"/>
          <w:b/>
          <w:color w:val="FF0000"/>
          <w:sz w:val="24"/>
        </w:rPr>
        <w:t>Quel est le sens de cette œuvre aujourd’hui?</w:t>
      </w:r>
    </w:p>
    <w:p w:rsidR="000F5E84" w:rsidRDefault="00030E40">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Identique car malheureusement cette pandémie existe toujours et on ne sait pas la soigner. Les préjugés existent toujours mais ont nettement diminués dans les sociétés occidentales. </w:t>
      </w:r>
    </w:p>
    <w:p w:rsidR="000F5E84" w:rsidRDefault="000F5E84">
      <w:pPr>
        <w:spacing w:after="0" w:line="240" w:lineRule="auto"/>
        <w:ind w:left="1080"/>
        <w:rPr>
          <w:rFonts w:ascii="Calibri" w:eastAsia="Calibri" w:hAnsi="Calibri" w:cs="Calibri"/>
          <w:b/>
          <w:color w:val="FF0000"/>
          <w:sz w:val="24"/>
        </w:rPr>
      </w:pPr>
    </w:p>
    <w:p w:rsidR="000F5E84" w:rsidRPr="00C32D74" w:rsidRDefault="00030E40" w:rsidP="00C32D74">
      <w:pPr>
        <w:pStyle w:val="Paragraphedeliste"/>
        <w:numPr>
          <w:ilvl w:val="0"/>
          <w:numId w:val="26"/>
        </w:numPr>
        <w:spacing w:after="0" w:line="240" w:lineRule="auto"/>
        <w:rPr>
          <w:rFonts w:ascii="Calibri" w:eastAsia="Calibri" w:hAnsi="Calibri" w:cs="Calibri"/>
          <w:b/>
          <w:color w:val="FF0000"/>
          <w:sz w:val="24"/>
        </w:rPr>
      </w:pPr>
      <w:r w:rsidRPr="00C32D74">
        <w:rPr>
          <w:rFonts w:ascii="Calibri" w:eastAsia="Calibri" w:hAnsi="Calibri" w:cs="Calibri"/>
          <w:b/>
          <w:color w:val="FF0000"/>
          <w:sz w:val="24"/>
        </w:rPr>
        <w:t>Quels sont les types d’engagement que prend l’auteur dans cette œuvre </w:t>
      </w:r>
    </w:p>
    <w:p w:rsidR="000F5E84" w:rsidRDefault="00030E40" w:rsidP="00C32D74">
      <w:pPr>
        <w:spacing w:after="0" w:line="240" w:lineRule="auto"/>
        <w:rPr>
          <w:rFonts w:ascii="Comic Sans MS" w:eastAsia="Comic Sans MS" w:hAnsi="Comic Sans MS" w:cs="Comic Sans MS"/>
          <w:sz w:val="18"/>
        </w:rPr>
      </w:pPr>
      <w:r>
        <w:rPr>
          <w:rFonts w:ascii="Comic Sans MS" w:eastAsia="Comic Sans MS" w:hAnsi="Comic Sans MS" w:cs="Comic Sans MS"/>
          <w:sz w:val="18"/>
        </w:rPr>
        <w:t>C</w:t>
      </w:r>
      <w:r>
        <w:rPr>
          <w:rFonts w:ascii="Comic Sans MS" w:eastAsia="Comic Sans MS" w:hAnsi="Comic Sans MS" w:cs="Comic Sans MS"/>
          <w:sz w:val="18"/>
        </w:rPr>
        <w:t>'est un engagement pour sauver des vies et stopper les préjugés. Il y a une notion de résistant et de militantisme.</w:t>
      </w:r>
    </w:p>
    <w:p w:rsidR="000F5E84" w:rsidRDefault="00030E40">
      <w:pPr>
        <w:numPr>
          <w:ilvl w:val="0"/>
          <w:numId w:val="22"/>
        </w:numPr>
        <w:spacing w:after="0" w:line="240" w:lineRule="auto"/>
        <w:ind w:left="1440" w:hanging="360"/>
        <w:rPr>
          <w:rFonts w:ascii="Calibri" w:eastAsia="Calibri" w:hAnsi="Calibri" w:cs="Calibri"/>
          <w:b/>
          <w:color w:val="FF0000"/>
          <w:sz w:val="24"/>
        </w:rPr>
      </w:pPr>
      <w:r>
        <w:rPr>
          <w:rFonts w:ascii="Calibri" w:eastAsia="Calibri" w:hAnsi="Calibri" w:cs="Calibri"/>
          <w:b/>
          <w:color w:val="FF0000"/>
          <w:sz w:val="24"/>
        </w:rPr>
        <w:t>Pourquoi est ce que cet auteur a pris ces engagements ?</w:t>
      </w:r>
    </w:p>
    <w:p w:rsidR="000F5E84" w:rsidRDefault="00030E40">
      <w:pPr>
        <w:spacing w:after="0" w:line="240" w:lineRule="auto"/>
        <w:rPr>
          <w:rFonts w:ascii="Comic Sans MS" w:eastAsia="Comic Sans MS" w:hAnsi="Comic Sans MS" w:cs="Comic Sans MS"/>
          <w:sz w:val="18"/>
        </w:rPr>
      </w:pPr>
      <w:r>
        <w:rPr>
          <w:rFonts w:ascii="Comic Sans MS" w:eastAsia="Comic Sans MS" w:hAnsi="Comic Sans MS" w:cs="Comic Sans MS"/>
          <w:sz w:val="18"/>
        </w:rPr>
        <w:t xml:space="preserve">Il appartenait à la </w:t>
      </w:r>
      <w:r w:rsidR="00C32D74">
        <w:rPr>
          <w:rFonts w:ascii="Comic Sans MS" w:eastAsia="Comic Sans MS" w:hAnsi="Comic Sans MS" w:cs="Comic Sans MS"/>
          <w:sz w:val="18"/>
        </w:rPr>
        <w:t>communauté</w:t>
      </w:r>
      <w:r>
        <w:rPr>
          <w:rFonts w:ascii="Comic Sans MS" w:eastAsia="Comic Sans MS" w:hAnsi="Comic Sans MS" w:cs="Comic Sans MS"/>
          <w:sz w:val="18"/>
        </w:rPr>
        <w:t xml:space="preserve"> qui a été touché en premier (artiste de New York et h</w:t>
      </w:r>
      <w:r>
        <w:rPr>
          <w:rFonts w:ascii="Comic Sans MS" w:eastAsia="Comic Sans MS" w:hAnsi="Comic Sans MS" w:cs="Comic Sans MS"/>
          <w:sz w:val="18"/>
        </w:rPr>
        <w:t xml:space="preserve">omosexuels). Il a vu ses amis </w:t>
      </w:r>
      <w:r w:rsidR="00C32D74">
        <w:rPr>
          <w:rFonts w:ascii="Comic Sans MS" w:eastAsia="Comic Sans MS" w:hAnsi="Comic Sans MS" w:cs="Comic Sans MS"/>
          <w:sz w:val="18"/>
        </w:rPr>
        <w:t>mourir</w:t>
      </w:r>
      <w:r>
        <w:rPr>
          <w:rFonts w:ascii="Comic Sans MS" w:eastAsia="Comic Sans MS" w:hAnsi="Comic Sans MS" w:cs="Comic Sans MS"/>
          <w:sz w:val="18"/>
        </w:rPr>
        <w:t xml:space="preserve"> les uns après les autres. Il a fini par être atteint de ce mal. Il ne veut pas que les gens ignore cette maladie car elle tue. Il veut </w:t>
      </w:r>
      <w:r w:rsidR="00C32D74">
        <w:rPr>
          <w:rFonts w:ascii="Comic Sans MS" w:eastAsia="Comic Sans MS" w:hAnsi="Comic Sans MS" w:cs="Comic Sans MS"/>
          <w:sz w:val="18"/>
        </w:rPr>
        <w:t>arrêter</w:t>
      </w:r>
      <w:r>
        <w:rPr>
          <w:rFonts w:ascii="Comic Sans MS" w:eastAsia="Comic Sans MS" w:hAnsi="Comic Sans MS" w:cs="Comic Sans MS"/>
          <w:sz w:val="18"/>
        </w:rPr>
        <w:t xml:space="preserve"> les préjugés car il en soufre lui-même.</w:t>
      </w:r>
    </w:p>
    <w:p w:rsidR="000F5E84" w:rsidRDefault="00030E40">
      <w:pPr>
        <w:spacing w:after="0" w:line="240" w:lineRule="auto"/>
        <w:rPr>
          <w:rFonts w:ascii="Comic Sans MS" w:eastAsia="Comic Sans MS" w:hAnsi="Comic Sans MS" w:cs="Comic Sans MS"/>
          <w:sz w:val="18"/>
        </w:rPr>
      </w:pPr>
      <w:r>
        <w:rPr>
          <w:rFonts w:ascii="Comic Sans MS" w:eastAsia="Comic Sans MS" w:hAnsi="Comic Sans MS" w:cs="Comic Sans MS"/>
          <w:sz w:val="18"/>
        </w:rPr>
        <w:t>Il sait qu'il entre en résistance f</w:t>
      </w:r>
      <w:r>
        <w:rPr>
          <w:rFonts w:ascii="Comic Sans MS" w:eastAsia="Comic Sans MS" w:hAnsi="Comic Sans MS" w:cs="Comic Sans MS"/>
          <w:sz w:val="18"/>
        </w:rPr>
        <w:t>ace à cette maladie et aux préjugés. Il veut faire raisonner. Il veut déranger, remettre en question la société, leur environnement, susciter la réflexion ou apporter des interrogations.</w:t>
      </w:r>
    </w:p>
    <w:p w:rsidR="000F5E84" w:rsidRDefault="00030E40">
      <w:pPr>
        <w:spacing w:after="0" w:line="240" w:lineRule="auto"/>
        <w:rPr>
          <w:rFonts w:ascii="Comic Sans MS" w:eastAsia="Comic Sans MS" w:hAnsi="Comic Sans MS" w:cs="Comic Sans MS"/>
          <w:color w:val="000000"/>
          <w:sz w:val="18"/>
        </w:rPr>
      </w:pPr>
      <w:r>
        <w:rPr>
          <w:rFonts w:ascii="Comic Sans MS" w:eastAsia="Comic Sans MS" w:hAnsi="Comic Sans MS" w:cs="Comic Sans MS"/>
          <w:sz w:val="18"/>
        </w:rPr>
        <w:t xml:space="preserve"> "</w:t>
      </w:r>
      <w:r>
        <w:rPr>
          <w:rFonts w:ascii="Comic Sans MS" w:eastAsia="Comic Sans MS" w:hAnsi="Comic Sans MS" w:cs="Comic Sans MS"/>
          <w:color w:val="000000"/>
          <w:sz w:val="18"/>
        </w:rPr>
        <w:t>S’engager, c’est choisir (même de ne pas choisir), et prendre posit</w:t>
      </w:r>
      <w:r>
        <w:rPr>
          <w:rFonts w:ascii="Comic Sans MS" w:eastAsia="Comic Sans MS" w:hAnsi="Comic Sans MS" w:cs="Comic Sans MS"/>
          <w:color w:val="000000"/>
          <w:sz w:val="18"/>
        </w:rPr>
        <w:t>ion par rapport à une problématique ; il est donc question d’exprimer et d’assumer dans une démarche artistique engagée, une position sociopolitique claire, en participant activement, par une option conforme à ses convictions profondes, à la vie de son tem</w:t>
      </w:r>
      <w:r>
        <w:rPr>
          <w:rFonts w:ascii="Comic Sans MS" w:eastAsia="Comic Sans MS" w:hAnsi="Comic Sans MS" w:cs="Comic Sans MS"/>
          <w:color w:val="000000"/>
          <w:sz w:val="18"/>
        </w:rPr>
        <w:t>ps. "</w:t>
      </w:r>
    </w:p>
    <w:p w:rsidR="000F5E84" w:rsidRDefault="00030E40">
      <w:pPr>
        <w:spacing w:after="0" w:line="240" w:lineRule="auto"/>
        <w:rPr>
          <w:rFonts w:ascii="Comic Sans MS" w:eastAsia="Comic Sans MS" w:hAnsi="Comic Sans MS" w:cs="Comic Sans MS"/>
          <w:color w:val="000000"/>
          <w:sz w:val="18"/>
        </w:rPr>
      </w:pPr>
      <w:r>
        <w:rPr>
          <w:rFonts w:ascii="Comic Sans MS" w:eastAsia="Comic Sans MS" w:hAnsi="Comic Sans MS" w:cs="Comic Sans MS"/>
          <w:color w:val="000000"/>
          <w:sz w:val="18"/>
        </w:rPr>
        <w:t>Le dessin dans la rue, grand format est un moyen pour faire passer des messages rapides et clairs.</w:t>
      </w:r>
    </w:p>
    <w:p w:rsidR="000F5E84" w:rsidRDefault="000F5E84">
      <w:pPr>
        <w:spacing w:after="0" w:line="240" w:lineRule="auto"/>
        <w:rPr>
          <w:rFonts w:ascii="Comic Sans MS" w:eastAsia="Comic Sans MS" w:hAnsi="Comic Sans MS" w:cs="Comic Sans MS"/>
          <w:b/>
          <w:sz w:val="18"/>
        </w:rPr>
      </w:pPr>
    </w:p>
    <w:p w:rsidR="000F5E84" w:rsidRDefault="00030E40">
      <w:pPr>
        <w:numPr>
          <w:ilvl w:val="0"/>
          <w:numId w:val="23"/>
        </w:numPr>
        <w:spacing w:after="0" w:line="240" w:lineRule="auto"/>
        <w:ind w:left="1440" w:hanging="360"/>
        <w:rPr>
          <w:rFonts w:ascii="Calibri" w:eastAsia="Calibri" w:hAnsi="Calibri" w:cs="Calibri"/>
          <w:b/>
          <w:color w:val="FF0000"/>
          <w:sz w:val="24"/>
        </w:rPr>
      </w:pPr>
      <w:r>
        <w:rPr>
          <w:rFonts w:ascii="Calibri" w:eastAsia="Calibri" w:hAnsi="Calibri" w:cs="Calibri"/>
          <w:b/>
          <w:color w:val="FF0000"/>
          <w:sz w:val="24"/>
        </w:rPr>
        <w:t>Quel est votre ressenti personnel face à cette œuvre ?</w:t>
      </w:r>
    </w:p>
    <w:p w:rsidR="000F5E84" w:rsidRDefault="000F5E84">
      <w:pPr>
        <w:spacing w:after="0" w:line="240" w:lineRule="auto"/>
        <w:rPr>
          <w:rFonts w:ascii="Times New Roman" w:eastAsia="Times New Roman" w:hAnsi="Times New Roman" w:cs="Times New Roman"/>
          <w:b/>
          <w:sz w:val="24"/>
        </w:rPr>
      </w:pPr>
    </w:p>
    <w:sectPr w:rsidR="000F5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CA3"/>
    <w:multiLevelType w:val="multilevel"/>
    <w:tmpl w:val="D32CD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56C43"/>
    <w:multiLevelType w:val="multilevel"/>
    <w:tmpl w:val="173CA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921"/>
    <w:multiLevelType w:val="hybridMultilevel"/>
    <w:tmpl w:val="CCA0BF3C"/>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
    <w:nsid w:val="0FBB30AF"/>
    <w:multiLevelType w:val="multilevel"/>
    <w:tmpl w:val="D20C8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DF2311"/>
    <w:multiLevelType w:val="multilevel"/>
    <w:tmpl w:val="F8B85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C0310"/>
    <w:multiLevelType w:val="multilevel"/>
    <w:tmpl w:val="4F784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06943"/>
    <w:multiLevelType w:val="multilevel"/>
    <w:tmpl w:val="19427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C52A4"/>
    <w:multiLevelType w:val="multilevel"/>
    <w:tmpl w:val="27CC1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C3355"/>
    <w:multiLevelType w:val="multilevel"/>
    <w:tmpl w:val="F88E1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FF75EB"/>
    <w:multiLevelType w:val="multilevel"/>
    <w:tmpl w:val="F982B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6A2EFF"/>
    <w:multiLevelType w:val="hybridMultilevel"/>
    <w:tmpl w:val="4A88ADC6"/>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nsid w:val="2BC562D6"/>
    <w:multiLevelType w:val="multilevel"/>
    <w:tmpl w:val="D56AD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A6E84"/>
    <w:multiLevelType w:val="multilevel"/>
    <w:tmpl w:val="2E88A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FE5C75"/>
    <w:multiLevelType w:val="multilevel"/>
    <w:tmpl w:val="5A0E5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5B31AA"/>
    <w:multiLevelType w:val="multilevel"/>
    <w:tmpl w:val="E9480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7A60BD"/>
    <w:multiLevelType w:val="multilevel"/>
    <w:tmpl w:val="F328F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9817C0"/>
    <w:multiLevelType w:val="multilevel"/>
    <w:tmpl w:val="1EBED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0373E8"/>
    <w:multiLevelType w:val="multilevel"/>
    <w:tmpl w:val="C5C83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9278A7"/>
    <w:multiLevelType w:val="multilevel"/>
    <w:tmpl w:val="FAEC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127708"/>
    <w:multiLevelType w:val="hybridMultilevel"/>
    <w:tmpl w:val="68D65F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6B171C40"/>
    <w:multiLevelType w:val="multilevel"/>
    <w:tmpl w:val="0C7E8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0219B6"/>
    <w:multiLevelType w:val="multilevel"/>
    <w:tmpl w:val="12B8A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6635DD"/>
    <w:multiLevelType w:val="multilevel"/>
    <w:tmpl w:val="573C2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B47062"/>
    <w:multiLevelType w:val="multilevel"/>
    <w:tmpl w:val="537C3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522A63"/>
    <w:multiLevelType w:val="multilevel"/>
    <w:tmpl w:val="A95CD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6522F9"/>
    <w:multiLevelType w:val="multilevel"/>
    <w:tmpl w:val="E10AD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3"/>
  </w:num>
  <w:num w:numId="4">
    <w:abstractNumId w:val="23"/>
  </w:num>
  <w:num w:numId="5">
    <w:abstractNumId w:val="13"/>
  </w:num>
  <w:num w:numId="6">
    <w:abstractNumId w:val="6"/>
  </w:num>
  <w:num w:numId="7">
    <w:abstractNumId w:val="20"/>
  </w:num>
  <w:num w:numId="8">
    <w:abstractNumId w:val="0"/>
  </w:num>
  <w:num w:numId="9">
    <w:abstractNumId w:val="18"/>
  </w:num>
  <w:num w:numId="10">
    <w:abstractNumId w:val="8"/>
  </w:num>
  <w:num w:numId="11">
    <w:abstractNumId w:val="7"/>
  </w:num>
  <w:num w:numId="12">
    <w:abstractNumId w:val="25"/>
  </w:num>
  <w:num w:numId="13">
    <w:abstractNumId w:val="4"/>
  </w:num>
  <w:num w:numId="14">
    <w:abstractNumId w:val="14"/>
  </w:num>
  <w:num w:numId="15">
    <w:abstractNumId w:val="15"/>
  </w:num>
  <w:num w:numId="16">
    <w:abstractNumId w:val="9"/>
  </w:num>
  <w:num w:numId="17">
    <w:abstractNumId w:val="17"/>
  </w:num>
  <w:num w:numId="18">
    <w:abstractNumId w:val="22"/>
  </w:num>
  <w:num w:numId="19">
    <w:abstractNumId w:val="12"/>
  </w:num>
  <w:num w:numId="20">
    <w:abstractNumId w:val="11"/>
  </w:num>
  <w:num w:numId="21">
    <w:abstractNumId w:val="5"/>
  </w:num>
  <w:num w:numId="22">
    <w:abstractNumId w:val="24"/>
  </w:num>
  <w:num w:numId="23">
    <w:abstractNumId w:val="16"/>
  </w:num>
  <w:num w:numId="24">
    <w:abstractNumId w:val="2"/>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F5E84"/>
    <w:rsid w:val="00030E40"/>
    <w:rsid w:val="000F5E84"/>
    <w:rsid w:val="002D0BDC"/>
    <w:rsid w:val="00362F35"/>
    <w:rsid w:val="005C4E0B"/>
    <w:rsid w:val="006C28AF"/>
    <w:rsid w:val="006F52AC"/>
    <w:rsid w:val="007C1626"/>
    <w:rsid w:val="0086645C"/>
    <w:rsid w:val="00972B15"/>
    <w:rsid w:val="009D7670"/>
    <w:rsid w:val="00A74F22"/>
    <w:rsid w:val="00C305BB"/>
    <w:rsid w:val="00C32D74"/>
    <w:rsid w:val="00CF114B"/>
    <w:rsid w:val="00D90AD1"/>
    <w:rsid w:val="00E67176"/>
    <w:rsid w:val="00FC7C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D74"/>
    <w:pPr>
      <w:ind w:left="720"/>
      <w:contextualSpacing/>
    </w:pPr>
  </w:style>
  <w:style w:type="character" w:customStyle="1" w:styleId="lang-en">
    <w:name w:val="lang-en"/>
    <w:basedOn w:val="Policepardfaut"/>
    <w:rsid w:val="005C4E0B"/>
  </w:style>
  <w:style w:type="character" w:styleId="Lienhypertexte">
    <w:name w:val="Hyperlink"/>
    <w:basedOn w:val="Policepardfaut"/>
    <w:uiPriority w:val="99"/>
    <w:semiHidden/>
    <w:unhideWhenUsed/>
    <w:rsid w:val="005C4E0B"/>
    <w:rPr>
      <w:color w:val="0000FF"/>
      <w:u w:val="single"/>
    </w:rPr>
  </w:style>
  <w:style w:type="character" w:customStyle="1" w:styleId="apple-converted-space">
    <w:name w:val="apple-converted-space"/>
    <w:basedOn w:val="Policepardfaut"/>
    <w:rsid w:val="005C4E0B"/>
  </w:style>
  <w:style w:type="paragraph" w:styleId="NormalWeb">
    <w:name w:val="Normal (Web)"/>
    <w:basedOn w:val="Normal"/>
    <w:uiPriority w:val="99"/>
    <w:semiHidden/>
    <w:unhideWhenUsed/>
    <w:rsid w:val="00D90AD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F11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75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Mouvement_artistique" TargetMode="External"/><Relationship Id="rId18" Type="http://schemas.openxmlformats.org/officeDocument/2006/relationships/hyperlink" Target="http://fr.wikipedia.org/wiki/Andy_Warhol" TargetMode="External"/><Relationship Id="rId26" Type="http://schemas.openxmlformats.org/officeDocument/2006/relationships/hyperlink" Target="http://fr.wikipedia.org/wiki/1634" TargetMode="External"/><Relationship Id="rId3" Type="http://schemas.openxmlformats.org/officeDocument/2006/relationships/customXml" Target="../customXml/item3.xml"/><Relationship Id="rId21" Type="http://schemas.openxmlformats.org/officeDocument/2006/relationships/hyperlink" Target="http://fr.wikipedia.org/wiki/Jasper_Johns" TargetMode="External"/><Relationship Id="rId7" Type="http://schemas.openxmlformats.org/officeDocument/2006/relationships/webSettings" Target="webSettings.xml"/><Relationship Id="rId12" Type="http://schemas.openxmlformats.org/officeDocument/2006/relationships/hyperlink" Target="http://fr.wikipedia.org/wiki/Lafayette_Street" TargetMode="External"/><Relationship Id="rId17" Type="http://schemas.openxmlformats.org/officeDocument/2006/relationships/hyperlink" Target="http://fr.wikipedia.org/wiki/Eduardo_Paolozzi" TargetMode="External"/><Relationship Id="rId25" Type="http://schemas.openxmlformats.org/officeDocument/2006/relationships/hyperlink" Target="http://fr.wikipedia.org/wiki/1594" TargetMode="External"/><Relationship Id="rId2" Type="http://schemas.openxmlformats.org/officeDocument/2006/relationships/customXml" Target="../customXml/item2.xml"/><Relationship Id="rId16" Type="http://schemas.openxmlformats.org/officeDocument/2006/relationships/hyperlink" Target="http://fr.wikipedia.org/wiki/Richard_Hamilton_(artiste)" TargetMode="External"/><Relationship Id="rId20" Type="http://schemas.openxmlformats.org/officeDocument/2006/relationships/hyperlink" Target="http://fr.wikipedia.org/wiki/Robert_Rauschenber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24" Type="http://schemas.openxmlformats.org/officeDocument/2006/relationships/hyperlink" Target="http://fr.wikipedia.org/wiki/Japo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r.wikipedia.org/wiki/Ann%C3%A9es_1950" TargetMode="External"/><Relationship Id="rId23" Type="http://schemas.openxmlformats.org/officeDocument/2006/relationships/hyperlink" Target="http://fr.wikipedia.org/wiki/Sanctuaires_et_temples_de_Nikk%C5%8D" TargetMode="External"/><Relationship Id="rId28"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yperlink" Target="http://fr.wikipedia.org/wiki/Roy_Lichtenstei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hyperlink" Target="http://fr.wikipedia.org/wiki/Grande-Bretagne" TargetMode="External"/><Relationship Id="rId22" Type="http://schemas.openxmlformats.org/officeDocument/2006/relationships/hyperlink" Target="http://fr.wikipedia.org/wiki/James_Rosenquist" TargetMode="External"/><Relationship Id="rId27" Type="http://schemas.openxmlformats.org/officeDocument/2006/relationships/image" Target="media/image3.jpeg"/><Relationship Id="rId30"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FA525476C8B43A3FEEB756C2B8712" ma:contentTypeVersion="0" ma:contentTypeDescription="Crée un document." ma:contentTypeScope="" ma:versionID="e77b1fd51a76ef8568903aa32be94e43">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64BC9C-3114-48EA-837D-965A66A9F7CC}">
  <ds:schemaRefs>
    <ds:schemaRef ds:uri="http://schemas.microsoft.com/office/2006/metadata/properties"/>
  </ds:schemaRefs>
</ds:datastoreItem>
</file>

<file path=customXml/itemProps2.xml><?xml version="1.0" encoding="utf-8"?>
<ds:datastoreItem xmlns:ds="http://schemas.openxmlformats.org/officeDocument/2006/customXml" ds:itemID="{F4A3E85E-08CB-4379-A96E-E1BAFD043E2E}">
  <ds:schemaRefs>
    <ds:schemaRef ds:uri="http://schemas.microsoft.com/sharepoint/v3/contenttype/forms"/>
  </ds:schemaRefs>
</ds:datastoreItem>
</file>

<file path=customXml/itemProps3.xml><?xml version="1.0" encoding="utf-8"?>
<ds:datastoreItem xmlns:ds="http://schemas.openxmlformats.org/officeDocument/2006/customXml" ds:itemID="{3D242B80-82B8-4E1E-BCC5-C1A25A4A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11435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dcterms:created xsi:type="dcterms:W3CDTF">2015-05-08T09:02:00Z</dcterms:created>
  <dcterms:modified xsi:type="dcterms:W3CDTF">2015-05-08T09:02:00Z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0x010100E03FA525476C8B43A3FEEB756C2B8712</vt:lpwstr>
  </property>
</Properties>
</file>